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6611"/>
      </w:tblGrid>
      <w:tr w:rsidR="008461B1" w:rsidRPr="008461B1" w14:paraId="15D30014" w14:textId="77777777" w:rsidTr="42EF0642">
        <w:tc>
          <w:tcPr>
            <w:tcW w:w="9016" w:type="dxa"/>
            <w:gridSpan w:val="2"/>
            <w:tcBorders>
              <w:top w:val="single" w:sz="4" w:space="0" w:color="auto"/>
              <w:bottom w:val="single" w:sz="4" w:space="0" w:color="auto"/>
            </w:tcBorders>
            <w:shd w:val="clear" w:color="auto" w:fill="539ACB"/>
          </w:tcPr>
          <w:p w14:paraId="47515266" w14:textId="77777777" w:rsidR="008461B1" w:rsidRPr="00F41AB1" w:rsidRDefault="008461B1" w:rsidP="00083977">
            <w:pPr>
              <w:rPr>
                <w:rStyle w:val="1bodycopy10ptChar"/>
                <w:rFonts w:ascii="Praxis LT Pro Light" w:hAnsi="Praxis LT Pro Light" w:cs="Arial"/>
                <w:b/>
                <w:sz w:val="22"/>
                <w:szCs w:val="22"/>
                <w:highlight w:val="yellow"/>
              </w:rPr>
            </w:pPr>
            <w:r w:rsidRPr="00F41AB1">
              <w:rPr>
                <w:rFonts w:ascii="Praxis LT Pro Light" w:hAnsi="Praxis LT Pro Light" w:cs="Arial"/>
                <w:b/>
                <w:color w:val="FFFFFF" w:themeColor="background1"/>
              </w:rPr>
              <w:t>Job Description</w:t>
            </w:r>
          </w:p>
        </w:tc>
      </w:tr>
      <w:tr w:rsidR="00D93044" w:rsidRPr="00D93044" w14:paraId="76CF371D" w14:textId="77777777" w:rsidTr="42EF0642">
        <w:tc>
          <w:tcPr>
            <w:tcW w:w="2405" w:type="dxa"/>
            <w:tcBorders>
              <w:top w:val="single" w:sz="4" w:space="0" w:color="auto"/>
            </w:tcBorders>
          </w:tcPr>
          <w:p w14:paraId="5AB6BDC1" w14:textId="3AA112B9" w:rsidR="008461B1" w:rsidRPr="00D93044" w:rsidRDefault="009968BD" w:rsidP="00083977">
            <w:pPr>
              <w:rPr>
                <w:rFonts w:ascii="Praxis LT Pro Light" w:hAnsi="Praxis LT Pro Light" w:cs="Arial"/>
                <w:b/>
              </w:rPr>
            </w:pPr>
            <w:r w:rsidRPr="00D93044">
              <w:rPr>
                <w:rFonts w:ascii="Praxis LT Pro Light" w:hAnsi="Praxis LT Pro Light" w:cs="Arial"/>
                <w:b/>
              </w:rPr>
              <w:br/>
            </w:r>
            <w:r w:rsidR="008461B1" w:rsidRPr="00D93044">
              <w:rPr>
                <w:rFonts w:ascii="Praxis LT Pro Light" w:hAnsi="Praxis LT Pro Light" w:cs="Arial"/>
                <w:b/>
              </w:rPr>
              <w:t xml:space="preserve">JOB TITLE </w:t>
            </w:r>
          </w:p>
          <w:p w14:paraId="2F9A81B0" w14:textId="77777777" w:rsidR="008461B1" w:rsidRPr="00D93044" w:rsidRDefault="008461B1" w:rsidP="00083977">
            <w:pPr>
              <w:rPr>
                <w:rFonts w:ascii="Praxis LT Pro Light" w:hAnsi="Praxis LT Pro Light" w:cs="Arial"/>
                <w:b/>
              </w:rPr>
            </w:pPr>
          </w:p>
        </w:tc>
        <w:tc>
          <w:tcPr>
            <w:tcW w:w="6611" w:type="dxa"/>
          </w:tcPr>
          <w:p w14:paraId="556DF7FB" w14:textId="47C9562A" w:rsidR="00793DA4" w:rsidRPr="00D93044" w:rsidRDefault="009968BD" w:rsidP="501BF0F3">
            <w:pPr>
              <w:rPr>
                <w:rFonts w:ascii="Praxis LT Pro Light" w:hAnsi="Praxis LT Pro Light" w:cs="Arial"/>
                <w:b/>
                <w:bCs/>
              </w:rPr>
            </w:pPr>
            <w:r w:rsidRPr="00D93044">
              <w:br/>
            </w:r>
            <w:r w:rsidR="3F21C207" w:rsidRPr="00D93044">
              <w:rPr>
                <w:rFonts w:ascii="Praxis LT Pro Light" w:hAnsi="Praxis LT Pro Light" w:cs="Arial"/>
                <w:b/>
                <w:bCs/>
              </w:rPr>
              <w:t xml:space="preserve">Cyber </w:t>
            </w:r>
            <w:r w:rsidRPr="00D93044">
              <w:rPr>
                <w:rFonts w:ascii="Praxis LT Pro Light" w:hAnsi="Praxis LT Pro Light" w:cs="Arial"/>
                <w:b/>
                <w:bCs/>
              </w:rPr>
              <w:t>Security Analyst</w:t>
            </w:r>
          </w:p>
        </w:tc>
      </w:tr>
      <w:tr w:rsidR="00D93044" w:rsidRPr="00D93044" w14:paraId="6FA29877" w14:textId="77777777" w:rsidTr="42EF0642">
        <w:tc>
          <w:tcPr>
            <w:tcW w:w="2405" w:type="dxa"/>
          </w:tcPr>
          <w:p w14:paraId="06825910" w14:textId="77777777" w:rsidR="008461B1" w:rsidRPr="00D93044" w:rsidRDefault="008461B1" w:rsidP="00083977">
            <w:pPr>
              <w:rPr>
                <w:rFonts w:ascii="Praxis LT Pro Light" w:hAnsi="Praxis LT Pro Light" w:cs="Arial"/>
                <w:b/>
              </w:rPr>
            </w:pPr>
            <w:r w:rsidRPr="00D93044">
              <w:rPr>
                <w:rFonts w:ascii="Praxis LT Pro Light" w:hAnsi="Praxis LT Pro Light" w:cs="Arial"/>
                <w:b/>
              </w:rPr>
              <w:t xml:space="preserve">JOB FAMILY </w:t>
            </w:r>
          </w:p>
          <w:p w14:paraId="519F624D" w14:textId="77777777" w:rsidR="008461B1" w:rsidRPr="00D93044" w:rsidRDefault="008461B1" w:rsidP="00083977">
            <w:pPr>
              <w:rPr>
                <w:rFonts w:ascii="Praxis LT Pro Light" w:hAnsi="Praxis LT Pro Light" w:cs="Arial"/>
                <w:b/>
              </w:rPr>
            </w:pPr>
          </w:p>
        </w:tc>
        <w:tc>
          <w:tcPr>
            <w:tcW w:w="6611" w:type="dxa"/>
          </w:tcPr>
          <w:p w14:paraId="6A8AF33F" w14:textId="516438BB" w:rsidR="008461B1" w:rsidRPr="00D93044" w:rsidRDefault="00293A08" w:rsidP="00083977">
            <w:pPr>
              <w:rPr>
                <w:rFonts w:ascii="Praxis LT Pro Light" w:hAnsi="Praxis LT Pro Light" w:cs="Arial"/>
                <w:b/>
              </w:rPr>
            </w:pPr>
            <w:r w:rsidRPr="00D93044">
              <w:rPr>
                <w:rFonts w:ascii="Praxis LT Pro Light" w:hAnsi="Praxis LT Pro Light" w:cs="Arial"/>
                <w:b/>
              </w:rPr>
              <w:t>Technology</w:t>
            </w:r>
          </w:p>
        </w:tc>
      </w:tr>
      <w:tr w:rsidR="00D93044" w:rsidRPr="00D93044" w14:paraId="057AD4C3" w14:textId="77777777" w:rsidTr="42EF0642">
        <w:tc>
          <w:tcPr>
            <w:tcW w:w="2405" w:type="dxa"/>
          </w:tcPr>
          <w:p w14:paraId="4BC0129A" w14:textId="77777777" w:rsidR="008461B1" w:rsidRPr="00D93044" w:rsidRDefault="008461B1" w:rsidP="00083977">
            <w:pPr>
              <w:rPr>
                <w:rFonts w:ascii="Praxis LT Pro Light" w:hAnsi="Praxis LT Pro Light" w:cs="Arial"/>
                <w:b/>
              </w:rPr>
            </w:pPr>
            <w:r w:rsidRPr="00D93044">
              <w:rPr>
                <w:rFonts w:ascii="Praxis LT Pro Light" w:hAnsi="Praxis LT Pro Light" w:cs="Arial"/>
                <w:b/>
              </w:rPr>
              <w:t>PHASE</w:t>
            </w:r>
          </w:p>
          <w:p w14:paraId="4BBE013F" w14:textId="77777777" w:rsidR="003E696E" w:rsidRPr="00D93044" w:rsidRDefault="003E696E" w:rsidP="00083977">
            <w:pPr>
              <w:rPr>
                <w:rFonts w:ascii="Praxis LT Pro Light" w:hAnsi="Praxis LT Pro Light" w:cs="Arial"/>
                <w:b/>
              </w:rPr>
            </w:pPr>
          </w:p>
          <w:p w14:paraId="41B2FF04" w14:textId="4C810B4B" w:rsidR="003E696E" w:rsidRPr="00D93044" w:rsidRDefault="003E696E" w:rsidP="00083977">
            <w:pPr>
              <w:rPr>
                <w:rFonts w:ascii="Praxis LT Pro Light" w:hAnsi="Praxis LT Pro Light" w:cs="Arial"/>
                <w:b/>
              </w:rPr>
            </w:pPr>
            <w:r w:rsidRPr="00D93044">
              <w:rPr>
                <w:rFonts w:ascii="Praxis LT Pro Light" w:hAnsi="Praxis LT Pro Light" w:cs="Arial"/>
                <w:b/>
              </w:rPr>
              <w:t>PAY GRADE</w:t>
            </w:r>
          </w:p>
          <w:p w14:paraId="22968413" w14:textId="77777777" w:rsidR="008461B1" w:rsidRPr="00D93044" w:rsidRDefault="008461B1" w:rsidP="00083977">
            <w:pPr>
              <w:rPr>
                <w:rFonts w:ascii="Praxis LT Pro Light" w:hAnsi="Praxis LT Pro Light" w:cs="Arial"/>
                <w:b/>
              </w:rPr>
            </w:pPr>
          </w:p>
        </w:tc>
        <w:tc>
          <w:tcPr>
            <w:tcW w:w="6611" w:type="dxa"/>
          </w:tcPr>
          <w:p w14:paraId="1490BA4D" w14:textId="0CE14EC7" w:rsidR="008461B1" w:rsidRPr="00D93044" w:rsidRDefault="00DE43A8" w:rsidP="00083977">
            <w:pPr>
              <w:rPr>
                <w:rFonts w:ascii="Praxis LT Pro Light" w:hAnsi="Praxis LT Pro Light" w:cs="Arial"/>
                <w:b/>
              </w:rPr>
            </w:pPr>
            <w:r w:rsidRPr="00D93044">
              <w:rPr>
                <w:rFonts w:ascii="Praxis LT Pro Light" w:hAnsi="Praxis LT Pro Light" w:cs="Arial"/>
                <w:b/>
              </w:rPr>
              <w:t>Central</w:t>
            </w:r>
          </w:p>
          <w:p w14:paraId="5280AE58" w14:textId="77777777" w:rsidR="003E696E" w:rsidRPr="00D93044" w:rsidRDefault="003E696E" w:rsidP="00083977">
            <w:pPr>
              <w:rPr>
                <w:rFonts w:ascii="Praxis LT Pro Light" w:hAnsi="Praxis LT Pro Light" w:cs="Arial"/>
                <w:b/>
              </w:rPr>
            </w:pPr>
          </w:p>
          <w:p w14:paraId="0355967C" w14:textId="4F0602A9" w:rsidR="003E696E" w:rsidRPr="00D93044" w:rsidRDefault="6BF0CF25" w:rsidP="42EF0642">
            <w:pPr>
              <w:rPr>
                <w:rFonts w:ascii="Praxis LT Pro Light" w:hAnsi="Praxis LT Pro Light" w:cs="Arial"/>
                <w:b/>
                <w:bCs/>
              </w:rPr>
            </w:pPr>
            <w:r w:rsidRPr="00D93044">
              <w:rPr>
                <w:rFonts w:ascii="Praxis LT Pro Light" w:hAnsi="Praxis LT Pro Light" w:cs="Arial"/>
                <w:b/>
                <w:bCs/>
              </w:rPr>
              <w:t>7</w:t>
            </w:r>
          </w:p>
        </w:tc>
      </w:tr>
      <w:tr w:rsidR="00D93044" w:rsidRPr="00D93044" w14:paraId="4B4B3C49" w14:textId="77777777" w:rsidTr="42EF0642">
        <w:tc>
          <w:tcPr>
            <w:tcW w:w="2405" w:type="dxa"/>
          </w:tcPr>
          <w:p w14:paraId="4AC9CF48" w14:textId="77777777" w:rsidR="008461B1" w:rsidRPr="00D93044" w:rsidRDefault="008461B1" w:rsidP="00083977">
            <w:pPr>
              <w:rPr>
                <w:rFonts w:ascii="Praxis LT Pro Light" w:hAnsi="Praxis LT Pro Light" w:cs="Arial"/>
                <w:b/>
              </w:rPr>
            </w:pPr>
            <w:r w:rsidRPr="00D93044">
              <w:rPr>
                <w:rFonts w:ascii="Praxis LT Pro Light" w:hAnsi="Praxis LT Pro Light" w:cs="Arial"/>
                <w:b/>
              </w:rPr>
              <w:t>HOURS</w:t>
            </w:r>
          </w:p>
          <w:p w14:paraId="3B21E8AE" w14:textId="77777777" w:rsidR="008461B1" w:rsidRPr="00D93044" w:rsidRDefault="008461B1" w:rsidP="00083977">
            <w:pPr>
              <w:rPr>
                <w:rFonts w:ascii="Praxis LT Pro Light" w:hAnsi="Praxis LT Pro Light" w:cs="Arial"/>
                <w:b/>
              </w:rPr>
            </w:pPr>
          </w:p>
        </w:tc>
        <w:tc>
          <w:tcPr>
            <w:tcW w:w="6611" w:type="dxa"/>
          </w:tcPr>
          <w:p w14:paraId="1EE827CA" w14:textId="3BF8D516" w:rsidR="008461B1" w:rsidRPr="00D93044" w:rsidRDefault="00DE43A8" w:rsidP="30790C06">
            <w:pPr>
              <w:rPr>
                <w:rFonts w:ascii="Praxis LT Pro Light" w:hAnsi="Praxis LT Pro Light" w:cs="Arial"/>
                <w:b/>
                <w:bCs/>
              </w:rPr>
            </w:pPr>
            <w:r w:rsidRPr="00D93044">
              <w:rPr>
                <w:rStyle w:val="normaltextrun"/>
                <w:rFonts w:ascii="Praxis LT Pro Light" w:hAnsi="Praxis LT Pro Light" w:cs="Arial"/>
                <w:b/>
                <w:bCs/>
                <w:shd w:val="clear" w:color="auto" w:fill="FFFFFF"/>
              </w:rPr>
              <w:t>Full time position</w:t>
            </w:r>
            <w:r w:rsidRPr="00D93044">
              <w:rPr>
                <w:rStyle w:val="eop"/>
                <w:rFonts w:ascii="Praxis LT Pro Light" w:hAnsi="Praxis LT Pro Light" w:cs="Arial"/>
                <w:b/>
                <w:bCs/>
                <w:shd w:val="clear" w:color="auto" w:fill="FFFFFF"/>
              </w:rPr>
              <w:t> </w:t>
            </w:r>
            <w:r w:rsidR="629E9520" w:rsidRPr="00D93044">
              <w:rPr>
                <w:rStyle w:val="eop"/>
                <w:rFonts w:ascii="Praxis LT Pro Light" w:hAnsi="Praxis LT Pro Light" w:cs="Arial"/>
                <w:b/>
                <w:bCs/>
                <w:shd w:val="clear" w:color="auto" w:fill="FFFFFF"/>
              </w:rPr>
              <w:t>(37 hours per week)</w:t>
            </w:r>
          </w:p>
        </w:tc>
      </w:tr>
      <w:tr w:rsidR="00D93044" w:rsidRPr="00D93044" w14:paraId="4E6C5B99" w14:textId="77777777" w:rsidTr="42EF0642">
        <w:tc>
          <w:tcPr>
            <w:tcW w:w="2405" w:type="dxa"/>
          </w:tcPr>
          <w:p w14:paraId="20549670" w14:textId="77777777" w:rsidR="008461B1" w:rsidRPr="00D93044" w:rsidRDefault="008461B1" w:rsidP="00083977">
            <w:pPr>
              <w:rPr>
                <w:rFonts w:ascii="Praxis LT Pro Light" w:hAnsi="Praxis LT Pro Light" w:cs="Arial"/>
                <w:b/>
              </w:rPr>
            </w:pPr>
            <w:r w:rsidRPr="00D93044">
              <w:rPr>
                <w:rFonts w:ascii="Praxis LT Pro Light" w:hAnsi="Praxis LT Pro Light" w:cs="Arial"/>
                <w:b/>
              </w:rPr>
              <w:t>REPORTING TO</w:t>
            </w:r>
          </w:p>
          <w:p w14:paraId="681BF8F6" w14:textId="77777777" w:rsidR="008461B1" w:rsidRPr="00D93044" w:rsidRDefault="008461B1" w:rsidP="00083977">
            <w:pPr>
              <w:rPr>
                <w:rFonts w:ascii="Praxis LT Pro Light" w:hAnsi="Praxis LT Pro Light" w:cs="Arial"/>
                <w:b/>
              </w:rPr>
            </w:pPr>
          </w:p>
        </w:tc>
        <w:tc>
          <w:tcPr>
            <w:tcW w:w="6611" w:type="dxa"/>
          </w:tcPr>
          <w:p w14:paraId="142AF100" w14:textId="2D922310" w:rsidR="008461B1" w:rsidRPr="00D93044" w:rsidRDefault="00696C14" w:rsidP="501BF0F3">
            <w:pPr>
              <w:rPr>
                <w:rFonts w:ascii="Praxis LT Pro Light" w:hAnsi="Praxis LT Pro Light" w:cs="Arial"/>
                <w:b/>
                <w:bCs/>
              </w:rPr>
            </w:pPr>
            <w:r w:rsidRPr="00D93044">
              <w:rPr>
                <w:rFonts w:ascii="Praxis LT Pro Light" w:hAnsi="Praxis LT Pro Light" w:cs="Arial"/>
                <w:b/>
                <w:bCs/>
              </w:rPr>
              <w:t xml:space="preserve">Head of IT </w:t>
            </w:r>
            <w:r w:rsidR="45580C15" w:rsidRPr="00D93044">
              <w:rPr>
                <w:rFonts w:ascii="Praxis LT Pro Light" w:hAnsi="Praxis LT Pro Light" w:cs="Arial"/>
                <w:b/>
                <w:bCs/>
              </w:rPr>
              <w:t>S</w:t>
            </w:r>
            <w:r w:rsidR="00F22DDF" w:rsidRPr="00D93044">
              <w:rPr>
                <w:rFonts w:ascii="Praxis LT Pro Light" w:hAnsi="Praxis LT Pro Light" w:cs="Arial"/>
                <w:b/>
                <w:bCs/>
              </w:rPr>
              <w:t xml:space="preserve">ystems and </w:t>
            </w:r>
            <w:r w:rsidR="2A29BC5C" w:rsidRPr="00D93044">
              <w:rPr>
                <w:rFonts w:ascii="Praxis LT Pro Light" w:hAnsi="Praxis LT Pro Light" w:cs="Arial"/>
                <w:b/>
                <w:bCs/>
              </w:rPr>
              <w:t>I</w:t>
            </w:r>
            <w:r w:rsidR="00F22DDF" w:rsidRPr="00D93044">
              <w:rPr>
                <w:rFonts w:ascii="Praxis LT Pro Light" w:hAnsi="Praxis LT Pro Light" w:cs="Arial"/>
                <w:b/>
                <w:bCs/>
              </w:rPr>
              <w:t>nfrastructure</w:t>
            </w:r>
          </w:p>
        </w:tc>
      </w:tr>
      <w:tr w:rsidR="00D93044" w:rsidRPr="00D93044" w14:paraId="505693E0" w14:textId="77777777" w:rsidTr="42EF0642">
        <w:tc>
          <w:tcPr>
            <w:tcW w:w="2405" w:type="dxa"/>
          </w:tcPr>
          <w:p w14:paraId="2E02EB2D" w14:textId="77777777" w:rsidR="008461B1" w:rsidRPr="00D93044" w:rsidRDefault="008461B1" w:rsidP="00083977">
            <w:pPr>
              <w:rPr>
                <w:rFonts w:ascii="Praxis LT Pro Light" w:hAnsi="Praxis LT Pro Light" w:cs="Arial"/>
                <w:b/>
              </w:rPr>
            </w:pPr>
            <w:r w:rsidRPr="00D93044">
              <w:rPr>
                <w:rFonts w:ascii="Praxis LT Pro Light" w:hAnsi="Praxis LT Pro Light" w:cs="Arial"/>
                <w:b/>
              </w:rPr>
              <w:t>RESPONSIBLE FOR</w:t>
            </w:r>
          </w:p>
          <w:p w14:paraId="4104FB15" w14:textId="77777777" w:rsidR="008461B1" w:rsidRPr="00D93044" w:rsidRDefault="008461B1" w:rsidP="00083977">
            <w:pPr>
              <w:rPr>
                <w:rFonts w:ascii="Praxis LT Pro Light" w:hAnsi="Praxis LT Pro Light" w:cs="Arial"/>
                <w:b/>
              </w:rPr>
            </w:pPr>
          </w:p>
        </w:tc>
        <w:tc>
          <w:tcPr>
            <w:tcW w:w="6611" w:type="dxa"/>
          </w:tcPr>
          <w:p w14:paraId="77213762" w14:textId="12641556" w:rsidR="008461B1" w:rsidRPr="00D93044" w:rsidRDefault="009968BD" w:rsidP="501BF0F3">
            <w:pPr>
              <w:spacing w:line="259" w:lineRule="auto"/>
            </w:pPr>
            <w:r w:rsidRPr="00D93044">
              <w:t>N/A</w:t>
            </w:r>
          </w:p>
        </w:tc>
      </w:tr>
      <w:tr w:rsidR="00D93044" w:rsidRPr="00D93044" w14:paraId="0B850BF3" w14:textId="77777777" w:rsidTr="42EF0642">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2473DA29" w14:textId="77777777" w:rsidR="008461B1" w:rsidRPr="00D93044" w:rsidRDefault="008461B1" w:rsidP="00083977">
            <w:pPr>
              <w:rPr>
                <w:rFonts w:ascii="Praxis LT Pro Light" w:hAnsi="Praxis LT Pro Light" w:cs="Arial"/>
                <w:b/>
              </w:rPr>
            </w:pPr>
            <w:r w:rsidRPr="00D93044">
              <w:rPr>
                <w:rFonts w:ascii="Praxis LT Pro Light" w:hAnsi="Praxis LT Pro Light" w:cs="Arial"/>
                <w:b/>
              </w:rPr>
              <w:t>Job Purpose</w:t>
            </w:r>
          </w:p>
        </w:tc>
      </w:tr>
      <w:tr w:rsidR="00D93044" w:rsidRPr="00D93044" w14:paraId="68D96774" w14:textId="77777777" w:rsidTr="42EF0642">
        <w:tblPrEx>
          <w:tblBorders>
            <w:top w:val="none" w:sz="0" w:space="0" w:color="auto"/>
            <w:left w:val="none" w:sz="0" w:space="0" w:color="auto"/>
            <w:bottom w:val="none" w:sz="0" w:space="0" w:color="auto"/>
            <w:right w:val="none" w:sz="0" w:space="0" w:color="auto"/>
          </w:tblBorders>
        </w:tblPrEx>
        <w:trPr>
          <w:trHeight w:val="274"/>
        </w:trPr>
        <w:tc>
          <w:tcPr>
            <w:tcW w:w="9016" w:type="dxa"/>
            <w:gridSpan w:val="2"/>
            <w:tcBorders>
              <w:top w:val="single" w:sz="4" w:space="0" w:color="auto"/>
              <w:left w:val="single" w:sz="4" w:space="0" w:color="auto"/>
              <w:bottom w:val="single" w:sz="4" w:space="0" w:color="auto"/>
              <w:right w:val="single" w:sz="4" w:space="0" w:color="auto"/>
            </w:tcBorders>
          </w:tcPr>
          <w:p w14:paraId="0A280D79" w14:textId="77777777" w:rsidR="008461B1" w:rsidRPr="00D93044" w:rsidRDefault="008461B1" w:rsidP="00083977">
            <w:pPr>
              <w:jc w:val="both"/>
              <w:rPr>
                <w:rFonts w:ascii="Praxis LT Pro Light" w:hAnsi="Praxis LT Pro Light" w:cs="Arial"/>
              </w:rPr>
            </w:pPr>
          </w:p>
          <w:p w14:paraId="144CFED8" w14:textId="6C276D51" w:rsidR="00632546" w:rsidRPr="00D93044" w:rsidRDefault="001674F3" w:rsidP="30790C06">
            <w:pPr>
              <w:pStyle w:val="ListParagraph"/>
              <w:widowControl w:val="0"/>
              <w:numPr>
                <w:ilvl w:val="1"/>
                <w:numId w:val="15"/>
              </w:numPr>
              <w:autoSpaceDE w:val="0"/>
              <w:autoSpaceDN w:val="0"/>
              <w:spacing w:after="240" w:line="360" w:lineRule="auto"/>
              <w:rPr>
                <w:rFonts w:ascii="Praxis LT Pro Light" w:hAnsi="Praxis LT Pro Light"/>
              </w:rPr>
            </w:pPr>
            <w:r w:rsidRPr="00D93044">
              <w:rPr>
                <w:rFonts w:ascii="Praxis LT Pro Light" w:hAnsi="Praxis LT Pro Light"/>
              </w:rPr>
              <w:t xml:space="preserve">The </w:t>
            </w:r>
            <w:r w:rsidR="54127D9B" w:rsidRPr="00D93044">
              <w:rPr>
                <w:rFonts w:ascii="Praxis LT Pro Light" w:hAnsi="Praxis LT Pro Light"/>
              </w:rPr>
              <w:t xml:space="preserve">Cyber </w:t>
            </w:r>
            <w:r w:rsidRPr="00D93044">
              <w:rPr>
                <w:rFonts w:ascii="Praxis LT Pro Light" w:hAnsi="Praxis LT Pro Light"/>
              </w:rPr>
              <w:t>Security Analyst supports the Trust’s Cyber Security Strategy and plays a vital role in protecting critical infrastructure, systems,</w:t>
            </w:r>
            <w:r w:rsidR="07CEB3CE" w:rsidRPr="00D93044">
              <w:rPr>
                <w:rFonts w:ascii="Praxis LT Pro Light" w:hAnsi="Praxis LT Pro Light"/>
              </w:rPr>
              <w:t xml:space="preserve"> services</w:t>
            </w:r>
            <w:r w:rsidRPr="00D93044">
              <w:rPr>
                <w:rFonts w:ascii="Praxis LT Pro Light" w:hAnsi="Praxis LT Pro Light"/>
              </w:rPr>
              <w:t xml:space="preserve"> and data. This is a strategic and hands-on role covering technical security, governance, compliance, incident management, disaster recovery, training, and AI assurance. The postholder will work across teams to improve </w:t>
            </w:r>
            <w:r w:rsidR="11E52A75" w:rsidRPr="00D93044">
              <w:rPr>
                <w:rFonts w:ascii="Praxis LT Pro Light" w:hAnsi="Praxis LT Pro Light"/>
              </w:rPr>
              <w:t xml:space="preserve">the Trust’s </w:t>
            </w:r>
            <w:r w:rsidRPr="00D93044">
              <w:rPr>
                <w:rFonts w:ascii="Praxis LT Pro Light" w:hAnsi="Praxis LT Pro Light"/>
              </w:rPr>
              <w:t>security posture, raise awareness, and help ensure the secure use of evolving technologies, including AI.</w:t>
            </w:r>
          </w:p>
        </w:tc>
      </w:tr>
      <w:tr w:rsidR="00D93044" w:rsidRPr="00D93044" w14:paraId="20E5E340" w14:textId="77777777" w:rsidTr="42EF0642">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7762B5D0" w14:textId="77777777" w:rsidR="008461B1" w:rsidRPr="00D93044" w:rsidRDefault="008461B1" w:rsidP="00083977">
            <w:pPr>
              <w:rPr>
                <w:rFonts w:ascii="Praxis LT Pro Light" w:hAnsi="Praxis LT Pro Light" w:cs="Arial"/>
                <w:b/>
              </w:rPr>
            </w:pPr>
            <w:r w:rsidRPr="00D93044">
              <w:rPr>
                <w:rFonts w:ascii="Praxis LT Pro Light" w:hAnsi="Praxis LT Pro Light" w:cs="Arial"/>
                <w:b/>
              </w:rPr>
              <w:t xml:space="preserve">Duties and Responsibilities </w:t>
            </w:r>
          </w:p>
        </w:tc>
      </w:tr>
      <w:tr w:rsidR="00D93044" w:rsidRPr="00D93044" w14:paraId="11E0A3AF" w14:textId="77777777" w:rsidTr="42EF0642">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tcPr>
          <w:p w14:paraId="60290C9E" w14:textId="294CBF7F" w:rsidR="001674F3" w:rsidRPr="00D93044" w:rsidRDefault="001674F3" w:rsidP="001674F3">
            <w:pPr>
              <w:widowControl w:val="0"/>
              <w:autoSpaceDE w:val="0"/>
              <w:autoSpaceDN w:val="0"/>
              <w:spacing w:after="240" w:line="360" w:lineRule="auto"/>
              <w:rPr>
                <w:rFonts w:ascii="Praxis LT Pro Light" w:hAnsi="Praxis LT Pro Light"/>
              </w:rPr>
            </w:pPr>
            <w:r w:rsidRPr="00D93044">
              <w:rPr>
                <w:rFonts w:ascii="Praxis LT Pro Light" w:hAnsi="Praxis LT Pro Light"/>
                <w:b/>
                <w:bCs/>
              </w:rPr>
              <w:br/>
              <w:t>Cyber &amp; Information Security Operations</w:t>
            </w:r>
          </w:p>
          <w:p w14:paraId="3FFBE906" w14:textId="1F0B0A1A" w:rsidR="001674F3" w:rsidRPr="00D93044" w:rsidRDefault="001674F3" w:rsidP="001674F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 xml:space="preserve">Monitor and investigate </w:t>
            </w:r>
            <w:r w:rsidR="0C5B8879" w:rsidRPr="00D93044">
              <w:rPr>
                <w:rFonts w:ascii="Praxis LT Pro Light" w:hAnsi="Praxis LT Pro Light"/>
              </w:rPr>
              <w:t xml:space="preserve">security risks and </w:t>
            </w:r>
            <w:r w:rsidRPr="00D93044">
              <w:rPr>
                <w:rFonts w:ascii="Praxis LT Pro Light" w:hAnsi="Praxis LT Pro Light"/>
              </w:rPr>
              <w:t xml:space="preserve">alerts from </w:t>
            </w:r>
            <w:r w:rsidR="106321B5" w:rsidRPr="00D93044">
              <w:rPr>
                <w:rFonts w:ascii="Praxis LT Pro Light" w:hAnsi="Praxis LT Pro Light"/>
              </w:rPr>
              <w:t xml:space="preserve">all Trust systems, including Microsoft </w:t>
            </w:r>
            <w:proofErr w:type="spellStart"/>
            <w:r w:rsidR="106321B5" w:rsidRPr="00D93044">
              <w:rPr>
                <w:rFonts w:ascii="Praxis LT Pro Light" w:hAnsi="Praxis LT Pro Light"/>
              </w:rPr>
              <w:t>Entra</w:t>
            </w:r>
            <w:proofErr w:type="spellEnd"/>
            <w:r w:rsidR="106321B5" w:rsidRPr="00D93044">
              <w:rPr>
                <w:rFonts w:ascii="Praxis LT Pro Light" w:hAnsi="Praxis LT Pro Light"/>
              </w:rPr>
              <w:t xml:space="preserve">, Aruba Central, </w:t>
            </w:r>
            <w:r w:rsidR="691FDF51" w:rsidRPr="00D93044">
              <w:rPr>
                <w:rFonts w:ascii="Praxis LT Pro Light" w:hAnsi="Praxis LT Pro Light"/>
              </w:rPr>
              <w:t xml:space="preserve">Aruba </w:t>
            </w:r>
            <w:proofErr w:type="spellStart"/>
            <w:r w:rsidR="106321B5" w:rsidRPr="00D93044">
              <w:rPr>
                <w:rFonts w:ascii="Praxis LT Pro Light" w:hAnsi="Praxis LT Pro Light"/>
              </w:rPr>
              <w:t>Clearpass</w:t>
            </w:r>
            <w:proofErr w:type="spellEnd"/>
            <w:r w:rsidR="106321B5" w:rsidRPr="00D93044">
              <w:rPr>
                <w:rFonts w:ascii="Praxis LT Pro Light" w:hAnsi="Praxis LT Pro Light"/>
              </w:rPr>
              <w:t xml:space="preserve">, </w:t>
            </w:r>
            <w:r w:rsidR="124D4B45" w:rsidRPr="00D93044">
              <w:rPr>
                <w:rFonts w:ascii="Praxis LT Pro Light" w:hAnsi="Praxis LT Pro Light"/>
              </w:rPr>
              <w:t>f</w:t>
            </w:r>
            <w:r w:rsidR="106321B5" w:rsidRPr="00D93044">
              <w:rPr>
                <w:rFonts w:ascii="Praxis LT Pro Light" w:hAnsi="Praxis LT Pro Light"/>
              </w:rPr>
              <w:t>irewalls</w:t>
            </w:r>
            <w:r w:rsidR="7886FC3C" w:rsidRPr="00D93044">
              <w:rPr>
                <w:rFonts w:ascii="Praxis LT Pro Light" w:hAnsi="Praxis LT Pro Light"/>
              </w:rPr>
              <w:t xml:space="preserve">, </w:t>
            </w:r>
            <w:r w:rsidR="7FE21BAC" w:rsidRPr="00D93044">
              <w:rPr>
                <w:rFonts w:ascii="Praxis LT Pro Light" w:hAnsi="Praxis LT Pro Light"/>
              </w:rPr>
              <w:t>f</w:t>
            </w:r>
            <w:r w:rsidR="7886FC3C" w:rsidRPr="00D93044">
              <w:rPr>
                <w:rFonts w:ascii="Praxis LT Pro Light" w:hAnsi="Praxis LT Pro Light"/>
              </w:rPr>
              <w:t xml:space="preserve">iltering, </w:t>
            </w:r>
            <w:r w:rsidR="3486FE58" w:rsidRPr="00D93044">
              <w:rPr>
                <w:rFonts w:ascii="Praxis LT Pro Light" w:hAnsi="Praxis LT Pro Light"/>
              </w:rPr>
              <w:t>a</w:t>
            </w:r>
            <w:r w:rsidR="7886FC3C" w:rsidRPr="00D93044">
              <w:rPr>
                <w:rFonts w:ascii="Praxis LT Pro Light" w:hAnsi="Praxis LT Pro Light"/>
              </w:rPr>
              <w:t>nti-</w:t>
            </w:r>
            <w:r w:rsidR="45869C04" w:rsidRPr="00D93044">
              <w:rPr>
                <w:rFonts w:ascii="Praxis LT Pro Light" w:hAnsi="Praxis LT Pro Light"/>
              </w:rPr>
              <w:t>v</w:t>
            </w:r>
            <w:r w:rsidR="7886FC3C" w:rsidRPr="00D93044">
              <w:rPr>
                <w:rFonts w:ascii="Praxis LT Pro Light" w:hAnsi="Praxis LT Pro Light"/>
              </w:rPr>
              <w:t xml:space="preserve">irus and </w:t>
            </w:r>
            <w:r w:rsidR="13099525" w:rsidRPr="00D93044">
              <w:rPr>
                <w:rFonts w:ascii="Praxis LT Pro Light" w:hAnsi="Praxis LT Pro Light"/>
              </w:rPr>
              <w:t>b</w:t>
            </w:r>
            <w:r w:rsidR="7886FC3C" w:rsidRPr="00D93044">
              <w:rPr>
                <w:rFonts w:ascii="Praxis LT Pro Light" w:hAnsi="Praxis LT Pro Light"/>
              </w:rPr>
              <w:t>ackup.</w:t>
            </w:r>
          </w:p>
          <w:p w14:paraId="3E2763D2" w14:textId="7B2DBFA7" w:rsidR="001674F3" w:rsidRPr="00D93044" w:rsidRDefault="001674F3" w:rsidP="001674F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Perform regular vulnerability assessments and support remediation efforts.</w:t>
            </w:r>
          </w:p>
          <w:p w14:paraId="1E381975" w14:textId="6289A419" w:rsidR="001674F3" w:rsidRPr="00D93044" w:rsidRDefault="001674F3" w:rsidP="30790C06">
            <w:pPr>
              <w:pStyle w:val="ListParagraph"/>
              <w:widowControl w:val="0"/>
              <w:numPr>
                <w:ilvl w:val="0"/>
                <w:numId w:val="24"/>
              </w:numPr>
              <w:autoSpaceDE w:val="0"/>
              <w:autoSpaceDN w:val="0"/>
              <w:spacing w:after="240" w:line="360" w:lineRule="auto"/>
              <w:ind w:right="72"/>
              <w:rPr>
                <w:rFonts w:ascii="Praxis LT Pro Light" w:hAnsi="Praxis LT Pro Light"/>
              </w:rPr>
            </w:pPr>
            <w:r w:rsidRPr="00D93044">
              <w:rPr>
                <w:rFonts w:ascii="Praxis LT Pro Light" w:hAnsi="Praxis LT Pro Light"/>
              </w:rPr>
              <w:t xml:space="preserve">Maintain oversight of privileged access, authentication, and audit logging across </w:t>
            </w:r>
            <w:r w:rsidR="6555540D" w:rsidRPr="00D93044">
              <w:rPr>
                <w:rFonts w:ascii="Praxis LT Pro Light" w:hAnsi="Praxis LT Pro Light"/>
              </w:rPr>
              <w:t>all Trust systems</w:t>
            </w:r>
            <w:r w:rsidRPr="00D93044">
              <w:rPr>
                <w:rFonts w:ascii="Praxis LT Pro Light" w:hAnsi="Praxis LT Pro Light"/>
              </w:rPr>
              <w:t>.</w:t>
            </w:r>
          </w:p>
          <w:p w14:paraId="7160980D" w14:textId="005B3E63" w:rsidR="001674F3" w:rsidRPr="00D93044" w:rsidRDefault="001674F3" w:rsidP="001674F3">
            <w:pPr>
              <w:widowControl w:val="0"/>
              <w:autoSpaceDE w:val="0"/>
              <w:autoSpaceDN w:val="0"/>
              <w:spacing w:after="240" w:line="360" w:lineRule="auto"/>
              <w:ind w:right="72"/>
              <w:rPr>
                <w:rFonts w:ascii="Praxis LT Pro Light" w:hAnsi="Praxis LT Pro Light"/>
                <w:szCs w:val="20"/>
              </w:rPr>
            </w:pPr>
            <w:r w:rsidRPr="00D93044">
              <w:rPr>
                <w:rFonts w:ascii="Praxis LT Pro Light" w:hAnsi="Praxis LT Pro Light"/>
                <w:b/>
                <w:bCs/>
              </w:rPr>
              <w:t>Governance, Risk &amp; Compliance</w:t>
            </w:r>
          </w:p>
          <w:p w14:paraId="6BB48BB7" w14:textId="78EAFF05" w:rsidR="001674F3" w:rsidRPr="00D93044" w:rsidRDefault="001674F3" w:rsidP="30790C06">
            <w:pPr>
              <w:pStyle w:val="ListParagraph"/>
              <w:widowControl w:val="0"/>
              <w:numPr>
                <w:ilvl w:val="0"/>
                <w:numId w:val="24"/>
              </w:numPr>
              <w:autoSpaceDE w:val="0"/>
              <w:autoSpaceDN w:val="0"/>
              <w:spacing w:after="240" w:line="360" w:lineRule="auto"/>
              <w:ind w:right="72"/>
              <w:rPr>
                <w:rFonts w:ascii="Praxis LT Pro Light" w:eastAsia="Arial" w:hAnsi="Praxis LT Pro Light" w:cs="Arial"/>
              </w:rPr>
            </w:pPr>
            <w:r w:rsidRPr="00D93044">
              <w:rPr>
                <w:rFonts w:ascii="Praxis LT Pro Light" w:eastAsia="Arial" w:hAnsi="Praxis LT Pro Light" w:cs="Arial"/>
              </w:rPr>
              <w:lastRenderedPageBreak/>
              <w:t>Maintain and update the cyber risk register, identifying and mitigating risks.</w:t>
            </w:r>
          </w:p>
          <w:p w14:paraId="0860D176" w14:textId="78A0374E" w:rsidR="001674F3" w:rsidRPr="00D93044" w:rsidRDefault="001674F3" w:rsidP="30790C06">
            <w:pPr>
              <w:pStyle w:val="ListParagraph"/>
              <w:widowControl w:val="0"/>
              <w:numPr>
                <w:ilvl w:val="0"/>
                <w:numId w:val="24"/>
              </w:numPr>
              <w:autoSpaceDE w:val="0"/>
              <w:autoSpaceDN w:val="0"/>
              <w:spacing w:after="240" w:line="360" w:lineRule="auto"/>
              <w:ind w:right="72"/>
              <w:rPr>
                <w:rFonts w:ascii="Praxis LT Pro Light" w:eastAsia="Arial" w:hAnsi="Praxis LT Pro Light" w:cs="Arial"/>
              </w:rPr>
            </w:pPr>
            <w:r w:rsidRPr="00D93044">
              <w:rPr>
                <w:rFonts w:ascii="Praxis LT Pro Light" w:eastAsia="Arial" w:hAnsi="Praxis LT Pro Light" w:cs="Arial"/>
              </w:rPr>
              <w:t xml:space="preserve">Contribute to the review and development of </w:t>
            </w:r>
            <w:r w:rsidR="40642F5F" w:rsidRPr="00D93044">
              <w:rPr>
                <w:rFonts w:ascii="Praxis LT Pro Light" w:eastAsia="Arial" w:hAnsi="Praxis LT Pro Light" w:cs="Arial"/>
              </w:rPr>
              <w:t>the Trust’s I</w:t>
            </w:r>
            <w:r w:rsidR="760172D2" w:rsidRPr="00D93044">
              <w:rPr>
                <w:rFonts w:ascii="Praxis LT Pro Light" w:eastAsia="Arial" w:hAnsi="Praxis LT Pro Light" w:cs="Arial"/>
              </w:rPr>
              <w:t xml:space="preserve">T </w:t>
            </w:r>
            <w:r w:rsidRPr="00D93044">
              <w:rPr>
                <w:rFonts w:ascii="Praxis LT Pro Light" w:eastAsia="Arial" w:hAnsi="Praxis LT Pro Light" w:cs="Arial"/>
              </w:rPr>
              <w:t>policies</w:t>
            </w:r>
            <w:r w:rsidR="1BA4E128" w:rsidRPr="00D93044">
              <w:rPr>
                <w:rFonts w:ascii="Praxis LT Pro Light" w:eastAsia="Arial" w:hAnsi="Praxis LT Pro Light" w:cs="Arial"/>
              </w:rPr>
              <w:t>, with a focus on cyber security.</w:t>
            </w:r>
          </w:p>
          <w:p w14:paraId="05505797" w14:textId="1A173CAA" w:rsidR="001674F3" w:rsidRPr="00D93044" w:rsidRDefault="001674F3" w:rsidP="30790C06">
            <w:pPr>
              <w:pStyle w:val="ListParagraph"/>
              <w:widowControl w:val="0"/>
              <w:numPr>
                <w:ilvl w:val="0"/>
                <w:numId w:val="24"/>
              </w:numPr>
              <w:autoSpaceDE w:val="0"/>
              <w:autoSpaceDN w:val="0"/>
              <w:spacing w:after="240" w:line="360" w:lineRule="auto"/>
              <w:ind w:right="72"/>
              <w:rPr>
                <w:rFonts w:ascii="Praxis LT Pro Light" w:eastAsia="Arial" w:hAnsi="Praxis LT Pro Light" w:cs="Arial"/>
              </w:rPr>
            </w:pPr>
            <w:r w:rsidRPr="00D93044">
              <w:rPr>
                <w:rFonts w:ascii="Praxis LT Pro Light" w:eastAsia="Arial" w:hAnsi="Praxis LT Pro Light" w:cs="Arial"/>
              </w:rPr>
              <w:t>Participate in the Change Advisory Board (CAB) to assess, submit, and track security</w:t>
            </w:r>
            <w:r w:rsidR="4E1EE97A" w:rsidRPr="00D93044">
              <w:rPr>
                <w:rFonts w:ascii="Praxis LT Pro Light" w:eastAsia="Arial" w:hAnsi="Praxis LT Pro Light" w:cs="Arial"/>
              </w:rPr>
              <w:t xml:space="preserve"> </w:t>
            </w:r>
            <w:r w:rsidRPr="00D93044">
              <w:rPr>
                <w:rFonts w:ascii="Praxis LT Pro Light" w:eastAsia="Arial" w:hAnsi="Praxis LT Pro Light" w:cs="Arial"/>
              </w:rPr>
              <w:t>relevant changes.</w:t>
            </w:r>
          </w:p>
          <w:p w14:paraId="13013313" w14:textId="59AD9D06" w:rsidR="001674F3" w:rsidRPr="00D93044" w:rsidRDefault="106D98D8" w:rsidP="30790C06">
            <w:pPr>
              <w:pStyle w:val="ListParagraph"/>
              <w:widowControl w:val="0"/>
              <w:numPr>
                <w:ilvl w:val="0"/>
                <w:numId w:val="24"/>
              </w:numPr>
              <w:autoSpaceDE w:val="0"/>
              <w:autoSpaceDN w:val="0"/>
              <w:spacing w:after="240" w:line="360" w:lineRule="auto"/>
              <w:ind w:right="72"/>
              <w:rPr>
                <w:rFonts w:ascii="Praxis LT Pro Light" w:eastAsia="Arial" w:hAnsi="Praxis LT Pro Light" w:cs="Arial"/>
              </w:rPr>
            </w:pPr>
            <w:r w:rsidRPr="00D93044">
              <w:rPr>
                <w:rFonts w:ascii="Praxis LT Pro Light" w:eastAsia="Arial" w:hAnsi="Praxis LT Pro Light" w:cs="Arial"/>
              </w:rPr>
              <w:t xml:space="preserve">To manage </w:t>
            </w:r>
            <w:r w:rsidR="001674F3" w:rsidRPr="00D93044">
              <w:rPr>
                <w:rFonts w:ascii="Praxis LT Pro Light" w:eastAsia="Arial" w:hAnsi="Praxis LT Pro Light" w:cs="Arial"/>
              </w:rPr>
              <w:t xml:space="preserve">the Trust’s compliance </w:t>
            </w:r>
            <w:r w:rsidR="6F5BA257" w:rsidRPr="00D93044">
              <w:rPr>
                <w:rFonts w:ascii="Praxis LT Pro Light" w:eastAsia="Arial" w:hAnsi="Praxis LT Pro Light" w:cs="Arial"/>
              </w:rPr>
              <w:t>against</w:t>
            </w:r>
            <w:r w:rsidR="001674F3" w:rsidRPr="00D93044">
              <w:rPr>
                <w:rFonts w:ascii="Praxis LT Pro Light" w:eastAsia="Arial" w:hAnsi="Praxis LT Pro Light" w:cs="Arial"/>
              </w:rPr>
              <w:t xml:space="preserve"> frameworks </w:t>
            </w:r>
            <w:r w:rsidR="3C157853" w:rsidRPr="00D93044">
              <w:rPr>
                <w:rFonts w:ascii="Praxis LT Pro Light" w:eastAsia="Arial" w:hAnsi="Praxis LT Pro Light" w:cs="Arial"/>
              </w:rPr>
              <w:t xml:space="preserve">such as </w:t>
            </w:r>
            <w:r w:rsidR="001674F3" w:rsidRPr="00D93044">
              <w:rPr>
                <w:rFonts w:ascii="Praxis LT Pro Light" w:eastAsia="Arial" w:hAnsi="Praxis LT Pro Light" w:cs="Arial"/>
              </w:rPr>
              <w:t xml:space="preserve">Cyber </w:t>
            </w:r>
            <w:r w:rsidR="40F9842B" w:rsidRPr="00D93044">
              <w:rPr>
                <w:rFonts w:ascii="Praxis LT Pro Light" w:eastAsia="Arial" w:hAnsi="Praxis LT Pro Light" w:cs="Arial"/>
              </w:rPr>
              <w:t>Essentials,</w:t>
            </w:r>
            <w:r w:rsidR="001674F3" w:rsidRPr="00D93044">
              <w:rPr>
                <w:rFonts w:ascii="Praxis LT Pro Light" w:eastAsia="Arial" w:hAnsi="Praxis LT Pro Light" w:cs="Arial"/>
              </w:rPr>
              <w:t xml:space="preserve"> ISO 27001, and DfE </w:t>
            </w:r>
            <w:r w:rsidR="5B7763C8" w:rsidRPr="00D93044">
              <w:rPr>
                <w:rFonts w:ascii="Praxis LT Pro Light" w:eastAsia="Arial" w:hAnsi="Praxis LT Pro Light" w:cs="Arial"/>
              </w:rPr>
              <w:t>Di</w:t>
            </w:r>
            <w:r w:rsidR="001674F3" w:rsidRPr="00D93044">
              <w:rPr>
                <w:rFonts w:ascii="Praxis LT Pro Light" w:eastAsia="Arial" w:hAnsi="Praxis LT Pro Light" w:cs="Arial"/>
              </w:rPr>
              <w:t xml:space="preserve">gital </w:t>
            </w:r>
            <w:r w:rsidR="51FF624E" w:rsidRPr="00D93044">
              <w:rPr>
                <w:rFonts w:ascii="Praxis LT Pro Light" w:eastAsia="Arial" w:hAnsi="Praxis LT Pro Light" w:cs="Arial"/>
              </w:rPr>
              <w:t>St</w:t>
            </w:r>
            <w:r w:rsidR="001674F3" w:rsidRPr="00D93044">
              <w:rPr>
                <w:rFonts w:ascii="Praxis LT Pro Light" w:eastAsia="Arial" w:hAnsi="Praxis LT Pro Light" w:cs="Arial"/>
              </w:rPr>
              <w:t>andards</w:t>
            </w:r>
            <w:r w:rsidR="059FE5FE" w:rsidRPr="00D93044">
              <w:rPr>
                <w:rFonts w:ascii="Praxis LT Pro Light" w:eastAsia="Arial" w:hAnsi="Praxis LT Pro Light" w:cs="Arial"/>
              </w:rPr>
              <w:t xml:space="preserve"> for Schools</w:t>
            </w:r>
            <w:r w:rsidR="001674F3" w:rsidRPr="00D93044">
              <w:rPr>
                <w:rFonts w:ascii="Praxis LT Pro Light" w:eastAsia="Arial" w:hAnsi="Praxis LT Pro Light" w:cs="Arial"/>
              </w:rPr>
              <w:t>.</w:t>
            </w:r>
          </w:p>
          <w:p w14:paraId="33A30E6F" w14:textId="66969658" w:rsidR="2C51F176" w:rsidRPr="00D93044" w:rsidRDefault="2C51F176" w:rsidP="30790C06">
            <w:pPr>
              <w:pStyle w:val="ListParagraph"/>
              <w:widowControl w:val="0"/>
              <w:numPr>
                <w:ilvl w:val="0"/>
                <w:numId w:val="24"/>
              </w:numPr>
              <w:spacing w:after="240" w:line="360" w:lineRule="auto"/>
              <w:ind w:right="72"/>
              <w:rPr>
                <w:rFonts w:ascii="Praxis LT Pro Light" w:eastAsia="Arial" w:hAnsi="Praxis LT Pro Light" w:cs="Arial"/>
              </w:rPr>
            </w:pPr>
            <w:r w:rsidRPr="00D93044">
              <w:rPr>
                <w:rFonts w:ascii="Praxis LT Pro Light" w:eastAsia="Arial" w:hAnsi="Praxis LT Pro Light" w:cs="Arial"/>
              </w:rPr>
              <w:t>Utilise third-party tools and frameworks where possible to improve the Trust’s risk management and security posture. (</w:t>
            </w:r>
            <w:proofErr w:type="gramStart"/>
            <w:r w:rsidRPr="00D93044">
              <w:rPr>
                <w:rFonts w:ascii="Praxis LT Pro Light" w:eastAsia="Arial" w:hAnsi="Praxis LT Pro Light" w:cs="Arial"/>
              </w:rPr>
              <w:t>e.g.</w:t>
            </w:r>
            <w:proofErr w:type="gramEnd"/>
            <w:r w:rsidRPr="00D93044">
              <w:rPr>
                <w:rFonts w:ascii="Praxis LT Pro Light" w:eastAsia="Arial" w:hAnsi="Praxis LT Pro Light" w:cs="Arial"/>
              </w:rPr>
              <w:t xml:space="preserve"> CIS Benchmarks)</w:t>
            </w:r>
          </w:p>
          <w:p w14:paraId="4E0FD65F" w14:textId="2E3B1B20" w:rsidR="7C1C13C1" w:rsidRPr="00D93044" w:rsidRDefault="7C1C13C1" w:rsidP="30790C06">
            <w:pPr>
              <w:pStyle w:val="ListParagraph"/>
              <w:widowControl w:val="0"/>
              <w:numPr>
                <w:ilvl w:val="0"/>
                <w:numId w:val="24"/>
              </w:numPr>
              <w:spacing w:after="240" w:line="360" w:lineRule="auto"/>
              <w:ind w:right="72"/>
              <w:rPr>
                <w:rFonts w:ascii="Praxis LT Pro Light" w:eastAsia="Arial" w:hAnsi="Praxis LT Pro Light" w:cs="Arial"/>
              </w:rPr>
            </w:pPr>
            <w:r w:rsidRPr="00D93044">
              <w:rPr>
                <w:rFonts w:ascii="Praxis LT Pro Light" w:eastAsia="Arial" w:hAnsi="Praxis LT Pro Light" w:cs="Arial"/>
              </w:rPr>
              <w:t>To create and present cyber security papers for the Trust’s Committees (Audit &amp; Risk, Opera</w:t>
            </w:r>
            <w:r w:rsidR="1E488CB8" w:rsidRPr="00D93044">
              <w:rPr>
                <w:rFonts w:ascii="Praxis LT Pro Light" w:eastAsia="Arial" w:hAnsi="Praxis LT Pro Light" w:cs="Arial"/>
              </w:rPr>
              <w:t>tions Committee)</w:t>
            </w:r>
          </w:p>
          <w:p w14:paraId="400D2DB9" w14:textId="755F3841" w:rsidR="6FDC2DAC" w:rsidRPr="00D93044" w:rsidRDefault="6FDC2DAC" w:rsidP="56C08D1B">
            <w:pPr>
              <w:pStyle w:val="ListParagraph"/>
              <w:widowControl w:val="0"/>
              <w:numPr>
                <w:ilvl w:val="0"/>
                <w:numId w:val="24"/>
              </w:numPr>
              <w:spacing w:after="240" w:line="360" w:lineRule="auto"/>
              <w:ind w:right="72"/>
              <w:rPr>
                <w:rFonts w:ascii="Praxis LT Pro Light" w:eastAsia="Arial" w:hAnsi="Praxis LT Pro Light" w:cs="Arial"/>
              </w:rPr>
            </w:pPr>
            <w:r w:rsidRPr="00D93044">
              <w:rPr>
                <w:rFonts w:ascii="Praxis LT Pro Light" w:eastAsia="Arial" w:hAnsi="Praxis LT Pro Light" w:cs="Arial"/>
              </w:rPr>
              <w:t>Gain buy-in from senior leaders and key stakeholders for security changes that may have an impact on staff and student user experiences.</w:t>
            </w:r>
          </w:p>
          <w:p w14:paraId="1781924F" w14:textId="71B3B3A0" w:rsidR="001674F3" w:rsidRPr="00D93044" w:rsidRDefault="001674F3" w:rsidP="001674F3">
            <w:pPr>
              <w:widowControl w:val="0"/>
              <w:autoSpaceDE w:val="0"/>
              <w:autoSpaceDN w:val="0"/>
              <w:spacing w:after="240" w:line="360" w:lineRule="auto"/>
              <w:ind w:right="72"/>
              <w:rPr>
                <w:rFonts w:ascii="Praxis LT Pro Light" w:hAnsi="Praxis LT Pro Light"/>
              </w:rPr>
            </w:pPr>
            <w:r w:rsidRPr="00D93044">
              <w:rPr>
                <w:rFonts w:ascii="Praxis LT Pro Light" w:hAnsi="Praxis LT Pro Light"/>
                <w:b/>
                <w:bCs/>
              </w:rPr>
              <w:t>Change Management &amp; Rollout</w:t>
            </w:r>
          </w:p>
          <w:p w14:paraId="15BA973E" w14:textId="5475E9F1" w:rsidR="001674F3" w:rsidRPr="00D93044" w:rsidRDefault="001674F3" w:rsidP="001674F3">
            <w:pPr>
              <w:pStyle w:val="ListParagraph"/>
              <w:widowControl w:val="0"/>
              <w:numPr>
                <w:ilvl w:val="0"/>
                <w:numId w:val="24"/>
              </w:numPr>
              <w:autoSpaceDE w:val="0"/>
              <w:autoSpaceDN w:val="0"/>
              <w:spacing w:after="240" w:line="360" w:lineRule="auto"/>
              <w:ind w:right="72"/>
              <w:rPr>
                <w:rFonts w:ascii="Praxis LT Pro Light" w:hAnsi="Praxis LT Pro Light"/>
              </w:rPr>
            </w:pPr>
            <w:r w:rsidRPr="00D93044">
              <w:rPr>
                <w:rFonts w:ascii="Praxis LT Pro Light" w:hAnsi="Praxis LT Pro Light"/>
              </w:rPr>
              <w:t>Support the deployment of infrastructure or security changes, including testing, documentation, communication</w:t>
            </w:r>
            <w:r w:rsidR="16316321" w:rsidRPr="00D93044">
              <w:rPr>
                <w:rFonts w:ascii="Praxis LT Pro Light" w:hAnsi="Praxis LT Pro Light"/>
              </w:rPr>
              <w:t xml:space="preserve"> </w:t>
            </w:r>
            <w:r w:rsidRPr="00D93044">
              <w:rPr>
                <w:rFonts w:ascii="Praxis LT Pro Light" w:hAnsi="Praxis LT Pro Light"/>
              </w:rPr>
              <w:t>and handover.</w:t>
            </w:r>
          </w:p>
          <w:p w14:paraId="4EBDD691" w14:textId="6DA85B77" w:rsidR="001674F3" w:rsidRPr="00D93044" w:rsidRDefault="001674F3" w:rsidP="001674F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Ensure that security controls are embedded during rollout of new platforms, services, and updates.</w:t>
            </w:r>
          </w:p>
          <w:p w14:paraId="6DDBFFD3" w14:textId="1B17DDD9" w:rsidR="316516CD" w:rsidRPr="00D93044" w:rsidRDefault="316516CD" w:rsidP="30790C06">
            <w:pPr>
              <w:pStyle w:val="ListParagraph"/>
              <w:widowControl w:val="0"/>
              <w:numPr>
                <w:ilvl w:val="0"/>
                <w:numId w:val="24"/>
              </w:numPr>
              <w:spacing w:after="240" w:line="360" w:lineRule="auto"/>
              <w:rPr>
                <w:rFonts w:ascii="Praxis LT Pro Light" w:hAnsi="Praxis LT Pro Light"/>
              </w:rPr>
            </w:pPr>
            <w:r w:rsidRPr="00D93044">
              <w:rPr>
                <w:rFonts w:ascii="Praxis LT Pro Light" w:hAnsi="Praxis LT Pro Light"/>
              </w:rPr>
              <w:t>Regularly undertake reviews of all Trust systems to identify configuration drift and log incidents to ensure that un-intended changes are rolled back or fixed forward.</w:t>
            </w:r>
          </w:p>
          <w:p w14:paraId="4E877386" w14:textId="2E05966D" w:rsidR="001674F3" w:rsidRPr="00D93044" w:rsidRDefault="001674F3" w:rsidP="001674F3">
            <w:pPr>
              <w:widowControl w:val="0"/>
              <w:autoSpaceDE w:val="0"/>
              <w:autoSpaceDN w:val="0"/>
              <w:spacing w:after="240" w:line="360" w:lineRule="auto"/>
              <w:rPr>
                <w:rFonts w:ascii="Praxis LT Pro Light" w:hAnsi="Praxis LT Pro Light"/>
              </w:rPr>
            </w:pPr>
            <w:r w:rsidRPr="00D93044">
              <w:rPr>
                <w:rFonts w:ascii="Praxis LT Pro Light" w:hAnsi="Praxis LT Pro Light"/>
                <w:b/>
                <w:bCs/>
              </w:rPr>
              <w:t>Data Protection &amp; DPIAs</w:t>
            </w:r>
          </w:p>
          <w:p w14:paraId="50240B9B" w14:textId="416D622D" w:rsidR="001674F3" w:rsidRPr="00D93044" w:rsidRDefault="001674F3" w:rsidP="001674F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Contribute to the review and creation of Data Protection Impact Assessments (DPIAs).</w:t>
            </w:r>
          </w:p>
          <w:p w14:paraId="11DE0703" w14:textId="2713B6CC" w:rsidR="001674F3" w:rsidRPr="00D93044" w:rsidRDefault="001674F3" w:rsidP="001674F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 xml:space="preserve">Advise on </w:t>
            </w:r>
            <w:r w:rsidR="2776C692" w:rsidRPr="00D93044">
              <w:rPr>
                <w:rFonts w:ascii="Praxis LT Pro Light" w:hAnsi="Praxis LT Pro Light"/>
              </w:rPr>
              <w:t xml:space="preserve">the </w:t>
            </w:r>
            <w:r w:rsidRPr="00D93044">
              <w:rPr>
                <w:rFonts w:ascii="Praxis LT Pro Light" w:hAnsi="Praxis LT Pro Light"/>
              </w:rPr>
              <w:t xml:space="preserve">appropriate technical and organisational controls for </w:t>
            </w:r>
            <w:r w:rsidR="2905B897" w:rsidRPr="00D93044">
              <w:rPr>
                <w:rFonts w:ascii="Praxis LT Pro Light" w:hAnsi="Praxis LT Pro Light"/>
              </w:rPr>
              <w:t xml:space="preserve">all </w:t>
            </w:r>
            <w:r w:rsidRPr="00D93044">
              <w:rPr>
                <w:rFonts w:ascii="Praxis LT Pro Light" w:hAnsi="Praxis LT Pro Light"/>
              </w:rPr>
              <w:t>services handling personal data.</w:t>
            </w:r>
          </w:p>
          <w:p w14:paraId="28808A7F" w14:textId="17798F30" w:rsidR="001674F3" w:rsidRPr="00D93044" w:rsidRDefault="001674F3" w:rsidP="001674F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 xml:space="preserve">Collaborate with </w:t>
            </w:r>
            <w:r w:rsidR="00C51C42" w:rsidRPr="00D93044">
              <w:rPr>
                <w:rFonts w:ascii="Praxis LT Pro Light" w:hAnsi="Praxis LT Pro Light"/>
              </w:rPr>
              <w:t>the Governance &amp; Compliance team</w:t>
            </w:r>
            <w:r w:rsidRPr="00D93044">
              <w:rPr>
                <w:rFonts w:ascii="Praxis LT Pro Light" w:hAnsi="Praxis LT Pro Light"/>
              </w:rPr>
              <w:t xml:space="preserve"> and </w:t>
            </w:r>
            <w:r w:rsidR="4EBD1AC1" w:rsidRPr="00D93044">
              <w:rPr>
                <w:rFonts w:ascii="Praxis LT Pro Light" w:hAnsi="Praxis LT Pro Light"/>
              </w:rPr>
              <w:t>s</w:t>
            </w:r>
            <w:r w:rsidRPr="00D93044">
              <w:rPr>
                <w:rFonts w:ascii="Praxis LT Pro Light" w:hAnsi="Praxis LT Pro Light"/>
              </w:rPr>
              <w:t xml:space="preserve">ervice </w:t>
            </w:r>
            <w:r w:rsidR="00C51C42" w:rsidRPr="00D93044">
              <w:rPr>
                <w:rFonts w:ascii="Praxis LT Pro Light" w:hAnsi="Praxis LT Pro Light"/>
              </w:rPr>
              <w:t>managers</w:t>
            </w:r>
            <w:r w:rsidRPr="00D93044">
              <w:rPr>
                <w:rFonts w:ascii="Praxis LT Pro Light" w:hAnsi="Praxis LT Pro Light"/>
              </w:rPr>
              <w:t xml:space="preserve"> to align security </w:t>
            </w:r>
            <w:r w:rsidR="599BCE98" w:rsidRPr="00D93044">
              <w:rPr>
                <w:rFonts w:ascii="Praxis LT Pro Light" w:hAnsi="Praxis LT Pro Light"/>
              </w:rPr>
              <w:t xml:space="preserve">controls </w:t>
            </w:r>
            <w:r w:rsidRPr="00D93044">
              <w:rPr>
                <w:rFonts w:ascii="Praxis LT Pro Light" w:hAnsi="Praxis LT Pro Light"/>
              </w:rPr>
              <w:t xml:space="preserve">with </w:t>
            </w:r>
            <w:r w:rsidR="36BAC437" w:rsidRPr="00D93044">
              <w:rPr>
                <w:rFonts w:ascii="Praxis LT Pro Light" w:hAnsi="Praxis LT Pro Light"/>
              </w:rPr>
              <w:t xml:space="preserve">data protection and </w:t>
            </w:r>
            <w:r w:rsidRPr="00D93044">
              <w:rPr>
                <w:rFonts w:ascii="Praxis LT Pro Light" w:hAnsi="Praxis LT Pro Light"/>
              </w:rPr>
              <w:t>privacy requirements.</w:t>
            </w:r>
          </w:p>
          <w:p w14:paraId="164C2C1B" w14:textId="4CC553D6" w:rsidR="001674F3" w:rsidRPr="00D93044" w:rsidRDefault="001674F3" w:rsidP="001674F3">
            <w:pPr>
              <w:widowControl w:val="0"/>
              <w:autoSpaceDE w:val="0"/>
              <w:autoSpaceDN w:val="0"/>
              <w:spacing w:after="240" w:line="360" w:lineRule="auto"/>
              <w:rPr>
                <w:rFonts w:ascii="Praxis LT Pro Light" w:hAnsi="Praxis LT Pro Light"/>
              </w:rPr>
            </w:pPr>
            <w:r w:rsidRPr="00D93044">
              <w:rPr>
                <w:rFonts w:ascii="Praxis LT Pro Light" w:hAnsi="Praxis LT Pro Light"/>
                <w:b/>
                <w:bCs/>
              </w:rPr>
              <w:lastRenderedPageBreak/>
              <w:t>Incident Response &amp; Cyber Exercises</w:t>
            </w:r>
          </w:p>
          <w:p w14:paraId="56F4CE50" w14:textId="4A1837E7" w:rsidR="001674F3" w:rsidRPr="00D93044" w:rsidRDefault="5D2DC5DD" w:rsidP="001674F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 xml:space="preserve">Act as the lead responder to </w:t>
            </w:r>
            <w:r w:rsidR="001674F3" w:rsidRPr="00D93044">
              <w:rPr>
                <w:rFonts w:ascii="Praxis LT Pro Light" w:hAnsi="Praxis LT Pro Light"/>
              </w:rPr>
              <w:t>cyber incidents, coordinating technical investigation containment</w:t>
            </w:r>
            <w:r w:rsidR="64BADE50" w:rsidRPr="00D93044">
              <w:rPr>
                <w:rFonts w:ascii="Praxis LT Pro Light" w:hAnsi="Praxis LT Pro Light"/>
              </w:rPr>
              <w:t xml:space="preserve"> and </w:t>
            </w:r>
            <w:r w:rsidR="3881D733" w:rsidRPr="00D93044">
              <w:rPr>
                <w:rFonts w:ascii="Praxis LT Pro Light" w:hAnsi="Praxis LT Pro Light"/>
              </w:rPr>
              <w:t>remediation</w:t>
            </w:r>
            <w:r w:rsidR="001674F3" w:rsidRPr="00D93044">
              <w:rPr>
                <w:rFonts w:ascii="Praxis LT Pro Light" w:hAnsi="Praxis LT Pro Light"/>
              </w:rPr>
              <w:t>.</w:t>
            </w:r>
          </w:p>
          <w:p w14:paraId="089BBB24" w14:textId="5E1FED2C" w:rsidR="001674F3" w:rsidRPr="00D93044" w:rsidRDefault="001674F3" w:rsidP="001674F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 xml:space="preserve">Maintain incident response forms, documenting </w:t>
            </w:r>
            <w:r w:rsidR="625C42B2" w:rsidRPr="00D93044">
              <w:rPr>
                <w:rFonts w:ascii="Praxis LT Pro Light" w:hAnsi="Praxis LT Pro Light"/>
              </w:rPr>
              <w:t xml:space="preserve">the </w:t>
            </w:r>
            <w:r w:rsidRPr="00D93044">
              <w:rPr>
                <w:rFonts w:ascii="Praxis LT Pro Light" w:hAnsi="Praxis LT Pro Light"/>
              </w:rPr>
              <w:t>root cause, actions taken and lessons learnt.</w:t>
            </w:r>
          </w:p>
          <w:p w14:paraId="3FC4BE3B" w14:textId="1DEF4152" w:rsidR="411551AA" w:rsidRPr="00D93044" w:rsidRDefault="411551AA" w:rsidP="30790C06">
            <w:pPr>
              <w:pStyle w:val="ListParagraph"/>
              <w:widowControl w:val="0"/>
              <w:numPr>
                <w:ilvl w:val="0"/>
                <w:numId w:val="24"/>
              </w:numPr>
              <w:spacing w:after="240" w:line="360" w:lineRule="auto"/>
              <w:rPr>
                <w:rFonts w:ascii="Praxis LT Pro Light" w:hAnsi="Praxis LT Pro Light"/>
              </w:rPr>
            </w:pPr>
            <w:r w:rsidRPr="00D93044">
              <w:rPr>
                <w:rFonts w:ascii="Praxis LT Pro Light" w:hAnsi="Praxis LT Pro Light"/>
              </w:rPr>
              <w:t>Coordinate cyber incident simulations, such as NCSC’s Exercise in a Box, focusing on developing end user training/communication post simulations.</w:t>
            </w:r>
          </w:p>
          <w:p w14:paraId="0B96E9C1" w14:textId="08110EFF" w:rsidR="4C590980" w:rsidRPr="00D93044" w:rsidRDefault="4C590980" w:rsidP="56C08D1B">
            <w:pPr>
              <w:pStyle w:val="ListParagraph"/>
              <w:widowControl w:val="0"/>
              <w:numPr>
                <w:ilvl w:val="0"/>
                <w:numId w:val="24"/>
              </w:numPr>
              <w:spacing w:after="240" w:line="360" w:lineRule="auto"/>
              <w:rPr>
                <w:rFonts w:ascii="Praxis LT Pro Light" w:hAnsi="Praxis LT Pro Light"/>
              </w:rPr>
            </w:pPr>
            <w:r w:rsidRPr="00D93044">
              <w:rPr>
                <w:rFonts w:ascii="Praxis LT Pro Light" w:hAnsi="Praxis LT Pro Light"/>
              </w:rPr>
              <w:t xml:space="preserve">To act as the ‘lead communicator’ from an IT perspective across the organisation in response to cyber incidents, or configuration changes that will improve the Trust’s cyber security </w:t>
            </w:r>
            <w:r w:rsidR="346CA603" w:rsidRPr="00D93044">
              <w:rPr>
                <w:rFonts w:ascii="Praxis LT Pro Light" w:hAnsi="Praxis LT Pro Light"/>
              </w:rPr>
              <w:t>posture.</w:t>
            </w:r>
          </w:p>
          <w:p w14:paraId="7A0A7138" w14:textId="43435E4C" w:rsidR="411551AA" w:rsidRPr="00D93044" w:rsidRDefault="411551AA" w:rsidP="30790C06">
            <w:pPr>
              <w:widowControl w:val="0"/>
              <w:spacing w:after="240" w:line="360" w:lineRule="auto"/>
              <w:rPr>
                <w:rFonts w:ascii="Praxis LT Pro Light" w:hAnsi="Praxis LT Pro Light"/>
              </w:rPr>
            </w:pPr>
            <w:r w:rsidRPr="00D93044">
              <w:rPr>
                <w:rFonts w:ascii="Praxis LT Pro Light" w:hAnsi="Praxis LT Pro Light"/>
                <w:b/>
                <w:bCs/>
              </w:rPr>
              <w:t>Backup &amp; Disaster Recovery</w:t>
            </w:r>
          </w:p>
          <w:p w14:paraId="21EF6F58" w14:textId="05815D40" w:rsidR="411551AA" w:rsidRPr="00D93044" w:rsidRDefault="411551AA" w:rsidP="30790C06">
            <w:pPr>
              <w:pStyle w:val="ListParagraph"/>
              <w:widowControl w:val="0"/>
              <w:numPr>
                <w:ilvl w:val="0"/>
                <w:numId w:val="24"/>
              </w:numPr>
              <w:spacing w:after="240" w:line="360" w:lineRule="auto"/>
              <w:ind w:right="72"/>
              <w:rPr>
                <w:rFonts w:ascii="Praxis LT Pro Light" w:hAnsi="Praxis LT Pro Light"/>
              </w:rPr>
            </w:pPr>
            <w:r w:rsidRPr="00D93044">
              <w:rPr>
                <w:rFonts w:ascii="Praxis LT Pro Light" w:hAnsi="Praxis LT Pro Light"/>
              </w:rPr>
              <w:t>Regularly assess the Trust’s backup strategy, including retention, encryption, off-site replication, and testing.</w:t>
            </w:r>
          </w:p>
          <w:p w14:paraId="146C5EB0" w14:textId="55B4A48B" w:rsidR="411551AA" w:rsidRPr="00D93044" w:rsidRDefault="411551AA" w:rsidP="30790C06">
            <w:pPr>
              <w:pStyle w:val="ListParagraph"/>
              <w:widowControl w:val="0"/>
              <w:numPr>
                <w:ilvl w:val="0"/>
                <w:numId w:val="24"/>
              </w:numPr>
              <w:spacing w:after="240" w:line="360" w:lineRule="auto"/>
              <w:ind w:right="72"/>
              <w:rPr>
                <w:rFonts w:ascii="Praxis LT Pro Light" w:hAnsi="Praxis LT Pro Light"/>
              </w:rPr>
            </w:pPr>
            <w:r w:rsidRPr="00D93044">
              <w:rPr>
                <w:rFonts w:ascii="Praxis LT Pro Light" w:hAnsi="Praxis LT Pro Light"/>
              </w:rPr>
              <w:t>Conduct scheduled disaster recovery testing to validate the integrity of data and accuracy of the disaster recovery processes.</w:t>
            </w:r>
          </w:p>
          <w:p w14:paraId="598BB720" w14:textId="47CB0B54" w:rsidR="411551AA" w:rsidRPr="00D93044" w:rsidRDefault="411551AA" w:rsidP="30790C06">
            <w:pPr>
              <w:pStyle w:val="ListParagraph"/>
              <w:widowControl w:val="0"/>
              <w:numPr>
                <w:ilvl w:val="0"/>
                <w:numId w:val="24"/>
              </w:numPr>
              <w:spacing w:after="240" w:line="360" w:lineRule="auto"/>
              <w:rPr>
                <w:rFonts w:ascii="Praxis LT Pro Light" w:hAnsi="Praxis LT Pro Light"/>
              </w:rPr>
            </w:pPr>
            <w:r w:rsidRPr="00D93044">
              <w:rPr>
                <w:rFonts w:ascii="Praxis LT Pro Light" w:hAnsi="Praxis LT Pro Light"/>
              </w:rPr>
              <w:t>Contribute to the development and improvement of Business Continuity Plans and Disaster Recovery documentation.</w:t>
            </w:r>
          </w:p>
          <w:p w14:paraId="74E08C40" w14:textId="55C38FD5" w:rsidR="411551AA" w:rsidRPr="00D93044" w:rsidRDefault="411551AA" w:rsidP="30790C06">
            <w:pPr>
              <w:widowControl w:val="0"/>
              <w:spacing w:after="240" w:line="360" w:lineRule="auto"/>
              <w:rPr>
                <w:rFonts w:ascii="Praxis LT Pro Light" w:hAnsi="Praxis LT Pro Light"/>
              </w:rPr>
            </w:pPr>
            <w:r w:rsidRPr="00D93044">
              <w:rPr>
                <w:rFonts w:ascii="Praxis LT Pro Light" w:hAnsi="Praxis LT Pro Light"/>
                <w:b/>
                <w:bCs/>
              </w:rPr>
              <w:t>Security Awareness &amp; Training</w:t>
            </w:r>
          </w:p>
          <w:p w14:paraId="49FFB510" w14:textId="5405F393" w:rsidR="411551AA" w:rsidRPr="00D93044" w:rsidRDefault="411551AA" w:rsidP="30790C06">
            <w:pPr>
              <w:pStyle w:val="ListParagraph"/>
              <w:widowControl w:val="0"/>
              <w:numPr>
                <w:ilvl w:val="0"/>
                <w:numId w:val="24"/>
              </w:numPr>
              <w:spacing w:after="240" w:line="360" w:lineRule="auto"/>
              <w:rPr>
                <w:rFonts w:ascii="Praxis LT Pro Light" w:hAnsi="Praxis LT Pro Light"/>
              </w:rPr>
            </w:pPr>
            <w:r w:rsidRPr="00D93044">
              <w:rPr>
                <w:rFonts w:ascii="Praxis LT Pro Light" w:hAnsi="Praxis LT Pro Light"/>
              </w:rPr>
              <w:t>Develop and deliver cyber security training and guidance for staff, governors and pupils (where relevant), tailored to their roles, risks and access levels.</w:t>
            </w:r>
          </w:p>
          <w:p w14:paraId="1F5431FB" w14:textId="457B36D8" w:rsidR="411551AA" w:rsidRPr="00D93044" w:rsidRDefault="411551AA" w:rsidP="30790C06">
            <w:pPr>
              <w:pStyle w:val="ListParagraph"/>
              <w:widowControl w:val="0"/>
              <w:numPr>
                <w:ilvl w:val="0"/>
                <w:numId w:val="24"/>
              </w:numPr>
              <w:spacing w:after="240" w:line="360" w:lineRule="auto"/>
              <w:rPr>
                <w:rFonts w:ascii="Praxis LT Pro Light" w:hAnsi="Praxis LT Pro Light"/>
              </w:rPr>
            </w:pPr>
            <w:r w:rsidRPr="00D93044">
              <w:rPr>
                <w:rFonts w:ascii="Praxis LT Pro Light" w:hAnsi="Praxis LT Pro Light"/>
              </w:rPr>
              <w:t>Support communication campaigns across the organisation to promote security awareness and best practices.</w:t>
            </w:r>
          </w:p>
          <w:p w14:paraId="5113A1B7" w14:textId="41912780" w:rsidR="411551AA" w:rsidRPr="00D93044" w:rsidRDefault="411551AA" w:rsidP="30790C06">
            <w:pPr>
              <w:pStyle w:val="ListParagraph"/>
              <w:widowControl w:val="0"/>
              <w:numPr>
                <w:ilvl w:val="0"/>
                <w:numId w:val="24"/>
              </w:numPr>
              <w:spacing w:after="240" w:line="360" w:lineRule="auto"/>
              <w:rPr>
                <w:rFonts w:ascii="Praxis LT Pro Light" w:hAnsi="Praxis LT Pro Light"/>
              </w:rPr>
            </w:pPr>
            <w:r w:rsidRPr="00D93044">
              <w:rPr>
                <w:rFonts w:ascii="Praxis LT Pro Light" w:hAnsi="Praxis LT Pro Light"/>
              </w:rPr>
              <w:t>Develop and undertake phishing simulations and integrate findings into user training/communication post simulations.</w:t>
            </w:r>
          </w:p>
          <w:p w14:paraId="3D96F7B8" w14:textId="1C866715" w:rsidR="00313B63" w:rsidRPr="00D93044" w:rsidRDefault="00313B63" w:rsidP="00313B63">
            <w:pPr>
              <w:widowControl w:val="0"/>
              <w:autoSpaceDE w:val="0"/>
              <w:autoSpaceDN w:val="0"/>
              <w:spacing w:after="240" w:line="360" w:lineRule="auto"/>
              <w:rPr>
                <w:rFonts w:ascii="Praxis LT Pro Light" w:hAnsi="Praxis LT Pro Light"/>
              </w:rPr>
            </w:pPr>
            <w:r w:rsidRPr="00D93044">
              <w:rPr>
                <w:rFonts w:ascii="Praxis LT Pro Light" w:hAnsi="Praxis LT Pro Light"/>
                <w:b/>
                <w:bCs/>
              </w:rPr>
              <w:t>AI Governance &amp; Emerging Technologies</w:t>
            </w:r>
          </w:p>
          <w:p w14:paraId="64D12761" w14:textId="549FA887" w:rsidR="00313B63" w:rsidRPr="00D93044" w:rsidRDefault="00313B63" w:rsidP="00313B6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 xml:space="preserve">Contribute to the secure and ethical development and adoption of AI technologies </w:t>
            </w:r>
            <w:r w:rsidRPr="00D93044">
              <w:rPr>
                <w:rFonts w:ascii="Praxis LT Pro Light" w:hAnsi="Praxis LT Pro Light"/>
              </w:rPr>
              <w:lastRenderedPageBreak/>
              <w:t xml:space="preserve">across the </w:t>
            </w:r>
            <w:r w:rsidR="1A6ACF34" w:rsidRPr="00D93044">
              <w:rPr>
                <w:rFonts w:ascii="Praxis LT Pro Light" w:hAnsi="Praxis LT Pro Light"/>
              </w:rPr>
              <w:t>Trust</w:t>
            </w:r>
            <w:r w:rsidRPr="00D93044">
              <w:rPr>
                <w:rFonts w:ascii="Praxis LT Pro Light" w:hAnsi="Praxis LT Pro Light"/>
              </w:rPr>
              <w:t>.</w:t>
            </w:r>
          </w:p>
          <w:p w14:paraId="46E0A335" w14:textId="31BD577D" w:rsidR="00313B63" w:rsidRPr="00D93044" w:rsidRDefault="00313B63" w:rsidP="00313B6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 xml:space="preserve">Support the creation of risk assessments, policies, and security </w:t>
            </w:r>
            <w:r w:rsidR="6BEC2466" w:rsidRPr="00D93044">
              <w:rPr>
                <w:rFonts w:ascii="Praxis LT Pro Light" w:hAnsi="Praxis LT Pro Light"/>
              </w:rPr>
              <w:t xml:space="preserve">best practises </w:t>
            </w:r>
            <w:r w:rsidRPr="00D93044">
              <w:rPr>
                <w:rFonts w:ascii="Praxis LT Pro Light" w:hAnsi="Praxis LT Pro Light"/>
              </w:rPr>
              <w:t xml:space="preserve">for AI </w:t>
            </w:r>
            <w:r w:rsidR="4B1FEFD3" w:rsidRPr="00D93044">
              <w:rPr>
                <w:rFonts w:ascii="Praxis LT Pro Light" w:hAnsi="Praxis LT Pro Light"/>
              </w:rPr>
              <w:t>tools &amp; services</w:t>
            </w:r>
            <w:r w:rsidRPr="00D93044">
              <w:rPr>
                <w:rFonts w:ascii="Praxis LT Pro Light" w:hAnsi="Praxis LT Pro Light"/>
              </w:rPr>
              <w:t>.</w:t>
            </w:r>
          </w:p>
          <w:p w14:paraId="02246446" w14:textId="05475D0F" w:rsidR="00313B63" w:rsidRPr="00D93044" w:rsidRDefault="00313B63" w:rsidP="00313B63">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 xml:space="preserve">Collaborate with data and digital </w:t>
            </w:r>
            <w:r w:rsidR="660BBE34" w:rsidRPr="00D93044">
              <w:rPr>
                <w:rFonts w:ascii="Praxis LT Pro Light" w:hAnsi="Praxis LT Pro Light"/>
              </w:rPr>
              <w:t xml:space="preserve">stakeholders </w:t>
            </w:r>
            <w:r w:rsidRPr="00D93044">
              <w:rPr>
                <w:rFonts w:ascii="Praxis LT Pro Light" w:hAnsi="Praxis LT Pro Light"/>
              </w:rPr>
              <w:t xml:space="preserve">to ensure responsible and compliant </w:t>
            </w:r>
            <w:r w:rsidR="363864BE" w:rsidRPr="00D93044">
              <w:rPr>
                <w:rFonts w:ascii="Praxis LT Pro Light" w:hAnsi="Praxis LT Pro Light"/>
              </w:rPr>
              <w:t xml:space="preserve">use of </w:t>
            </w:r>
            <w:r w:rsidRPr="00D93044">
              <w:rPr>
                <w:rFonts w:ascii="Praxis LT Pro Light" w:hAnsi="Praxis LT Pro Light"/>
              </w:rPr>
              <w:t xml:space="preserve">AI </w:t>
            </w:r>
            <w:r w:rsidR="45BE6D39" w:rsidRPr="00D93044">
              <w:rPr>
                <w:rFonts w:ascii="Praxis LT Pro Light" w:hAnsi="Praxis LT Pro Light"/>
              </w:rPr>
              <w:t>across all functions</w:t>
            </w:r>
            <w:r w:rsidRPr="00D93044">
              <w:rPr>
                <w:rFonts w:ascii="Praxis LT Pro Light" w:hAnsi="Praxis LT Pro Light"/>
              </w:rPr>
              <w:t>.</w:t>
            </w:r>
          </w:p>
          <w:p w14:paraId="541BFB2C" w14:textId="09894DA0" w:rsidR="00313B63" w:rsidRPr="00D93044" w:rsidRDefault="00313B63" w:rsidP="00313B63">
            <w:pPr>
              <w:widowControl w:val="0"/>
              <w:autoSpaceDE w:val="0"/>
              <w:autoSpaceDN w:val="0"/>
              <w:spacing w:after="240" w:line="360" w:lineRule="auto"/>
              <w:rPr>
                <w:rFonts w:ascii="Praxis LT Pro Light" w:hAnsi="Praxis LT Pro Light"/>
              </w:rPr>
            </w:pPr>
            <w:r w:rsidRPr="00D93044">
              <w:rPr>
                <w:rFonts w:ascii="Praxis LT Pro Light" w:hAnsi="Praxis LT Pro Light"/>
                <w:b/>
                <w:bCs/>
              </w:rPr>
              <w:t>Strategic Contribution</w:t>
            </w:r>
          </w:p>
          <w:p w14:paraId="4227DEB0" w14:textId="7E597553" w:rsidR="00313B63" w:rsidRPr="00D93044" w:rsidRDefault="0A7991A4" w:rsidP="56C08D1B">
            <w:pPr>
              <w:pStyle w:val="ListParagraph"/>
              <w:widowControl w:val="0"/>
              <w:numPr>
                <w:ilvl w:val="0"/>
                <w:numId w:val="24"/>
              </w:numPr>
              <w:autoSpaceDE w:val="0"/>
              <w:autoSpaceDN w:val="0"/>
              <w:spacing w:after="240" w:line="360" w:lineRule="auto"/>
              <w:rPr>
                <w:rFonts w:ascii="Praxis LT Pro Light" w:hAnsi="Praxis LT Pro Light"/>
              </w:rPr>
            </w:pPr>
            <w:r w:rsidRPr="00D93044">
              <w:rPr>
                <w:rFonts w:ascii="Praxis LT Pro Light" w:hAnsi="Praxis LT Pro Light"/>
              </w:rPr>
              <w:t>To</w:t>
            </w:r>
            <w:r w:rsidR="00313B63" w:rsidRPr="00D93044">
              <w:rPr>
                <w:rFonts w:ascii="Praxis LT Pro Light" w:hAnsi="Praxis LT Pro Light"/>
              </w:rPr>
              <w:t xml:space="preserve"> </w:t>
            </w:r>
            <w:r w:rsidRPr="00D93044">
              <w:rPr>
                <w:rFonts w:ascii="Praxis LT Pro Light" w:hAnsi="Praxis LT Pro Light"/>
              </w:rPr>
              <w:t xml:space="preserve">develop </w:t>
            </w:r>
            <w:r w:rsidR="00313B63" w:rsidRPr="00D93044">
              <w:rPr>
                <w:rFonts w:ascii="Praxis LT Pro Light" w:hAnsi="Praxis LT Pro Light"/>
              </w:rPr>
              <w:t xml:space="preserve">the </w:t>
            </w:r>
            <w:r w:rsidR="1510E091" w:rsidRPr="00D93044">
              <w:rPr>
                <w:rFonts w:ascii="Praxis LT Pro Light" w:hAnsi="Praxis LT Pro Light"/>
              </w:rPr>
              <w:t xml:space="preserve">Trust’s </w:t>
            </w:r>
            <w:r w:rsidR="00313B63" w:rsidRPr="00D93044">
              <w:rPr>
                <w:rFonts w:ascii="Praxis LT Pro Light" w:hAnsi="Praxis LT Pro Light"/>
              </w:rPr>
              <w:t xml:space="preserve">Cyber Security Strategy, feeding into roadmaps, audits, and </w:t>
            </w:r>
            <w:r w:rsidR="21D397B2" w:rsidRPr="00D93044">
              <w:rPr>
                <w:rFonts w:ascii="Praxis LT Pro Light" w:hAnsi="Praxis LT Pro Light"/>
              </w:rPr>
              <w:t>the wider technical development of Trust systems</w:t>
            </w:r>
            <w:r w:rsidR="321685A8" w:rsidRPr="00D93044">
              <w:rPr>
                <w:rFonts w:ascii="Praxis LT Pro Light" w:hAnsi="Praxis LT Pro Light"/>
              </w:rPr>
              <w:t>, following industry best practice as much as possible.</w:t>
            </w:r>
          </w:p>
          <w:p w14:paraId="45D76FD6" w14:textId="77777777" w:rsidR="00313B63" w:rsidRPr="00D93044" w:rsidRDefault="00313B63" w:rsidP="00805750">
            <w:pPr>
              <w:pStyle w:val="ListParagraph"/>
              <w:widowControl w:val="0"/>
              <w:numPr>
                <w:ilvl w:val="0"/>
                <w:numId w:val="24"/>
              </w:numPr>
              <w:autoSpaceDE w:val="0"/>
              <w:autoSpaceDN w:val="0"/>
              <w:spacing w:after="120" w:line="360" w:lineRule="auto"/>
              <w:ind w:right="74"/>
              <w:rPr>
                <w:rFonts w:ascii="Praxis LT Pro Light" w:hAnsi="Praxis LT Pro Light"/>
                <w:b/>
                <w:bCs/>
              </w:rPr>
            </w:pPr>
            <w:r w:rsidRPr="00D93044">
              <w:rPr>
                <w:rFonts w:ascii="Praxis LT Pro Light" w:hAnsi="Praxis LT Pro Light"/>
              </w:rPr>
              <w:t>Stay current with evolving cyber threats, technologies, and compliance expectations.</w:t>
            </w:r>
          </w:p>
          <w:p w14:paraId="63BE2D67" w14:textId="2E6795C7" w:rsidR="00313B63" w:rsidRPr="00D93044" w:rsidRDefault="263E338D" w:rsidP="30790C06">
            <w:pPr>
              <w:pStyle w:val="ListParagraph"/>
              <w:widowControl w:val="0"/>
              <w:numPr>
                <w:ilvl w:val="0"/>
                <w:numId w:val="24"/>
              </w:numPr>
              <w:spacing w:after="120" w:line="360" w:lineRule="auto"/>
              <w:ind w:right="74"/>
              <w:rPr>
                <w:rFonts w:ascii="Praxis LT Pro Light" w:hAnsi="Praxis LT Pro Light"/>
              </w:rPr>
            </w:pPr>
            <w:r w:rsidRPr="00D93044">
              <w:rPr>
                <w:rFonts w:ascii="Praxis LT Pro Light" w:hAnsi="Praxis LT Pro Light"/>
              </w:rPr>
              <w:t>Identify, r</w:t>
            </w:r>
            <w:r w:rsidR="00313B63" w:rsidRPr="00D93044">
              <w:rPr>
                <w:rFonts w:ascii="Praxis LT Pro Light" w:hAnsi="Praxis LT Pro Light"/>
              </w:rPr>
              <w:t xml:space="preserve">ecommend and implement security enhancements across </w:t>
            </w:r>
            <w:r w:rsidR="0378D13D" w:rsidRPr="00D93044">
              <w:rPr>
                <w:rFonts w:ascii="Praxis LT Pro Light" w:hAnsi="Praxis LT Pro Light"/>
              </w:rPr>
              <w:t>all Trust</w:t>
            </w:r>
            <w:r w:rsidR="00313B63" w:rsidRPr="00D93044">
              <w:rPr>
                <w:rFonts w:ascii="Praxis LT Pro Light" w:hAnsi="Praxis LT Pro Light"/>
              </w:rPr>
              <w:t xml:space="preserve"> </w:t>
            </w:r>
            <w:r w:rsidR="0378D13D" w:rsidRPr="00D93044">
              <w:rPr>
                <w:rFonts w:ascii="Praxis LT Pro Light" w:hAnsi="Praxis LT Pro Light"/>
              </w:rPr>
              <w:t xml:space="preserve">systems and services (on-prem and </w:t>
            </w:r>
            <w:r w:rsidR="00313B63" w:rsidRPr="00D93044">
              <w:rPr>
                <w:rFonts w:ascii="Praxis LT Pro Light" w:hAnsi="Praxis LT Pro Light"/>
              </w:rPr>
              <w:t xml:space="preserve">cloud </w:t>
            </w:r>
            <w:r w:rsidR="3F534165" w:rsidRPr="00D93044">
              <w:rPr>
                <w:rFonts w:ascii="Praxis LT Pro Light" w:hAnsi="Praxis LT Pro Light"/>
              </w:rPr>
              <w:t xml:space="preserve">hosted </w:t>
            </w:r>
            <w:r w:rsidR="00313B63" w:rsidRPr="00D93044">
              <w:rPr>
                <w:rFonts w:ascii="Praxis LT Pro Light" w:hAnsi="Praxis LT Pro Light"/>
              </w:rPr>
              <w:t>environments</w:t>
            </w:r>
            <w:r w:rsidR="314281DF" w:rsidRPr="00D93044">
              <w:rPr>
                <w:rFonts w:ascii="Praxis LT Pro Light" w:hAnsi="Praxis LT Pro Light"/>
              </w:rPr>
              <w:t>/services).</w:t>
            </w:r>
          </w:p>
        </w:tc>
      </w:tr>
      <w:tr w:rsidR="00D93044" w:rsidRPr="00D93044" w14:paraId="6B0F8E2A" w14:textId="77777777" w:rsidTr="42EF0642">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0" w:space="0" w:color="000000" w:themeColor="text1"/>
              <w:right w:val="single" w:sz="4" w:space="0" w:color="auto"/>
            </w:tcBorders>
            <w:shd w:val="clear" w:color="auto" w:fill="539ACB"/>
          </w:tcPr>
          <w:p w14:paraId="6899B05B" w14:textId="77777777" w:rsidR="008461B1" w:rsidRPr="00D93044" w:rsidRDefault="008461B1" w:rsidP="00083977">
            <w:pPr>
              <w:jc w:val="both"/>
              <w:rPr>
                <w:rFonts w:ascii="Praxis LT Pro Light" w:hAnsi="Praxis LT Pro Light" w:cs="Arial"/>
                <w:b/>
              </w:rPr>
            </w:pPr>
            <w:r w:rsidRPr="00D93044">
              <w:rPr>
                <w:rFonts w:ascii="Praxis LT Pro Light" w:hAnsi="Praxis LT Pro Light" w:cs="Arial"/>
                <w:b/>
              </w:rPr>
              <w:lastRenderedPageBreak/>
              <w:t xml:space="preserve">Generic Duties relevant to all members of Staff </w:t>
            </w:r>
          </w:p>
        </w:tc>
      </w:tr>
      <w:tr w:rsidR="00D93044" w:rsidRPr="00D93044" w14:paraId="6FF1D100" w14:textId="77777777" w:rsidTr="42EF0642">
        <w:tblPrEx>
          <w:tblBorders>
            <w:top w:val="none" w:sz="0" w:space="0" w:color="auto"/>
            <w:left w:val="none" w:sz="0" w:space="0" w:color="auto"/>
            <w:bottom w:val="none" w:sz="0" w:space="0" w:color="auto"/>
            <w:right w:val="none" w:sz="0" w:space="0" w:color="auto"/>
          </w:tblBorders>
        </w:tblPrEx>
        <w:tc>
          <w:tcPr>
            <w:tcW w:w="9016" w:type="dxa"/>
            <w:gridSpan w:val="2"/>
            <w:tcBorders>
              <w:top w:val="single" w:sz="0" w:space="0" w:color="000000" w:themeColor="text1"/>
              <w:left w:val="single" w:sz="4" w:space="0" w:color="auto"/>
              <w:bottom w:val="single" w:sz="4" w:space="0" w:color="auto"/>
              <w:right w:val="single" w:sz="4" w:space="0" w:color="auto"/>
            </w:tcBorders>
          </w:tcPr>
          <w:p w14:paraId="4ECDCBCE" w14:textId="77777777" w:rsidR="008461B1" w:rsidRPr="00D93044" w:rsidRDefault="008461B1" w:rsidP="00083977">
            <w:pPr>
              <w:jc w:val="both"/>
              <w:rPr>
                <w:rFonts w:ascii="Praxis LT Pro Light" w:hAnsi="Praxis LT Pro Light" w:cs="Arial"/>
              </w:rPr>
            </w:pPr>
          </w:p>
          <w:p w14:paraId="65426439" w14:textId="76999E05" w:rsidR="00696C14" w:rsidRPr="00D93044" w:rsidRDefault="00DE43A8" w:rsidP="00696C14">
            <w:pPr>
              <w:pStyle w:val="Subhead2"/>
              <w:jc w:val="both"/>
              <w:rPr>
                <w:rFonts w:ascii="Praxis LT Pro Light" w:hAnsi="Praxis LT Pro Light" w:cs="Arial"/>
                <w:color w:val="auto"/>
                <w:sz w:val="22"/>
                <w:szCs w:val="22"/>
                <w:lang w:val="en-GB"/>
              </w:rPr>
            </w:pPr>
            <w:r w:rsidRPr="00D93044">
              <w:rPr>
                <w:rFonts w:ascii="Praxis LT Pro Light" w:hAnsi="Praxis LT Pro Light" w:cs="Arial"/>
                <w:color w:val="auto"/>
                <w:sz w:val="22"/>
                <w:szCs w:val="22"/>
                <w:lang w:val="en-GB"/>
              </w:rPr>
              <w:t>Working with colleagues and other relevant professionals</w:t>
            </w:r>
          </w:p>
          <w:p w14:paraId="1C3F1936" w14:textId="77777777" w:rsidR="00696C14" w:rsidRPr="00D93044" w:rsidRDefault="00696C14" w:rsidP="003874B2">
            <w:pPr>
              <w:pStyle w:val="4Bulletedcopyblue"/>
              <w:numPr>
                <w:ilvl w:val="0"/>
                <w:numId w:val="6"/>
              </w:numPr>
              <w:jc w:val="both"/>
              <w:rPr>
                <w:rFonts w:ascii="Praxis LT Pro Light" w:hAnsi="Praxis LT Pro Light"/>
                <w:sz w:val="22"/>
                <w:szCs w:val="22"/>
                <w:lang w:val="en-GB"/>
              </w:rPr>
            </w:pPr>
            <w:r w:rsidRPr="00D93044">
              <w:rPr>
                <w:rFonts w:ascii="Praxis LT Pro Light" w:hAnsi="Praxis LT Pro Light"/>
                <w:sz w:val="22"/>
                <w:szCs w:val="22"/>
              </w:rPr>
              <w:t xml:space="preserve">Create, maintain and develop positive and effective working relationships both with and between pupils, colleagues, parents and </w:t>
            </w:r>
            <w:proofErr w:type="spellStart"/>
            <w:r w:rsidRPr="00D93044">
              <w:rPr>
                <w:rFonts w:ascii="Praxis LT Pro Light" w:hAnsi="Praxis LT Pro Light"/>
                <w:sz w:val="22"/>
                <w:szCs w:val="22"/>
              </w:rPr>
              <w:t>carers</w:t>
            </w:r>
            <w:proofErr w:type="spellEnd"/>
            <w:r w:rsidRPr="00D93044">
              <w:rPr>
                <w:rFonts w:ascii="Praxis LT Pro Light" w:hAnsi="Praxis LT Pro Light"/>
                <w:sz w:val="22"/>
                <w:szCs w:val="22"/>
              </w:rPr>
              <w:t>, governors, Trust members and other stakeholders</w:t>
            </w:r>
            <w:r w:rsidRPr="00D93044">
              <w:rPr>
                <w:rFonts w:ascii="Praxis LT Pro Light" w:hAnsi="Praxis LT Pro Light"/>
                <w:sz w:val="22"/>
                <w:szCs w:val="22"/>
                <w:lang w:val="en-GB"/>
              </w:rPr>
              <w:t xml:space="preserve"> </w:t>
            </w:r>
          </w:p>
          <w:p w14:paraId="149F721A" w14:textId="010AF3FE" w:rsidR="00DE43A8" w:rsidRPr="00D93044" w:rsidRDefault="00DE43A8" w:rsidP="003874B2">
            <w:pPr>
              <w:pStyle w:val="4Bulletedcopyblue"/>
              <w:numPr>
                <w:ilvl w:val="0"/>
                <w:numId w:val="6"/>
              </w:numPr>
              <w:jc w:val="both"/>
              <w:rPr>
                <w:rFonts w:ascii="Praxis LT Pro Light" w:hAnsi="Praxis LT Pro Light"/>
                <w:sz w:val="22"/>
                <w:szCs w:val="22"/>
                <w:lang w:val="en-GB"/>
              </w:rPr>
            </w:pPr>
            <w:r w:rsidRPr="00D93044">
              <w:rPr>
                <w:rFonts w:ascii="Praxis LT Pro Light" w:hAnsi="Praxis LT Pro Light"/>
                <w:sz w:val="22"/>
                <w:szCs w:val="22"/>
                <w:lang w:val="en-GB"/>
              </w:rPr>
              <w:t xml:space="preserve">Communicate effectively with other staff members, customer and service users </w:t>
            </w:r>
          </w:p>
          <w:p w14:paraId="4648F3EC" w14:textId="03F6FCA5" w:rsidR="00DE43A8" w:rsidRPr="00D93044" w:rsidRDefault="00DE43A8" w:rsidP="003874B2">
            <w:pPr>
              <w:pStyle w:val="4Bulletedcopyblue"/>
              <w:numPr>
                <w:ilvl w:val="0"/>
                <w:numId w:val="6"/>
              </w:numPr>
              <w:jc w:val="both"/>
              <w:rPr>
                <w:rFonts w:ascii="Praxis LT Pro Light" w:hAnsi="Praxis LT Pro Light"/>
                <w:sz w:val="22"/>
                <w:szCs w:val="22"/>
                <w:lang w:val="en-GB"/>
              </w:rPr>
            </w:pPr>
            <w:r w:rsidRPr="00D93044">
              <w:rPr>
                <w:rFonts w:ascii="Praxis LT Pro Light" w:hAnsi="Praxis LT Pro Light"/>
                <w:sz w:val="22"/>
                <w:szCs w:val="22"/>
                <w:lang w:val="en-GB"/>
              </w:rPr>
              <w:t>Collaborate and work with colleagues and other relevant profession</w:t>
            </w:r>
            <w:r w:rsidR="00F41AB1" w:rsidRPr="00D93044">
              <w:rPr>
                <w:rFonts w:ascii="Praxis LT Pro Light" w:hAnsi="Praxis LT Pro Light"/>
                <w:sz w:val="22"/>
                <w:szCs w:val="22"/>
                <w:lang w:val="en-GB"/>
              </w:rPr>
              <w:t>als within and beyond the Trust</w:t>
            </w:r>
          </w:p>
          <w:p w14:paraId="1F3C06DE" w14:textId="4B326573" w:rsidR="00DE43A8" w:rsidRPr="00D93044" w:rsidRDefault="00DE43A8" w:rsidP="003874B2">
            <w:pPr>
              <w:pStyle w:val="4Bulletedcopyblue"/>
              <w:numPr>
                <w:ilvl w:val="0"/>
                <w:numId w:val="6"/>
              </w:numPr>
              <w:jc w:val="both"/>
              <w:rPr>
                <w:rFonts w:ascii="Praxis LT Pro Light" w:hAnsi="Praxis LT Pro Light"/>
                <w:sz w:val="22"/>
                <w:szCs w:val="22"/>
                <w:lang w:val="en-GB"/>
              </w:rPr>
            </w:pPr>
            <w:r w:rsidRPr="00D93044">
              <w:rPr>
                <w:rFonts w:ascii="Praxis LT Pro Light" w:hAnsi="Praxis LT Pro Light"/>
                <w:sz w:val="22"/>
                <w:szCs w:val="22"/>
                <w:lang w:val="en-GB"/>
              </w:rPr>
              <w:t>Develop effective professional relationships with colleagues</w:t>
            </w:r>
          </w:p>
          <w:p w14:paraId="676ABB13" w14:textId="77777777" w:rsidR="00F41AB1" w:rsidRPr="00D93044" w:rsidRDefault="00F41AB1" w:rsidP="00F41AB1">
            <w:pPr>
              <w:pStyle w:val="4Bulletedcopyblue"/>
              <w:numPr>
                <w:ilvl w:val="0"/>
                <w:numId w:val="0"/>
              </w:numPr>
              <w:ind w:left="720"/>
              <w:jc w:val="both"/>
              <w:rPr>
                <w:rFonts w:ascii="Praxis LT Pro Light" w:hAnsi="Praxis LT Pro Light"/>
                <w:sz w:val="22"/>
                <w:szCs w:val="22"/>
                <w:lang w:val="en-GB"/>
              </w:rPr>
            </w:pPr>
          </w:p>
          <w:p w14:paraId="514D7EDE" w14:textId="77777777" w:rsidR="00DE43A8" w:rsidRPr="00D93044" w:rsidRDefault="00DE43A8" w:rsidP="00F41AB1">
            <w:pPr>
              <w:pStyle w:val="Subhead2"/>
              <w:jc w:val="both"/>
              <w:rPr>
                <w:rFonts w:ascii="Praxis LT Pro Light" w:hAnsi="Praxis LT Pro Light" w:cs="Arial"/>
                <w:color w:val="auto"/>
                <w:sz w:val="22"/>
                <w:szCs w:val="22"/>
                <w:lang w:val="en-GB"/>
              </w:rPr>
            </w:pPr>
            <w:r w:rsidRPr="00D93044">
              <w:rPr>
                <w:rFonts w:ascii="Praxis LT Pro Light" w:hAnsi="Praxis LT Pro Light" w:cs="Arial"/>
                <w:color w:val="auto"/>
                <w:sz w:val="22"/>
                <w:szCs w:val="22"/>
                <w:lang w:val="en-GB"/>
              </w:rPr>
              <w:t>Professional development</w:t>
            </w:r>
          </w:p>
          <w:p w14:paraId="2508DB20" w14:textId="62D22720" w:rsidR="00DE43A8" w:rsidRPr="00D93044" w:rsidRDefault="00DE43A8" w:rsidP="003874B2">
            <w:pPr>
              <w:pStyle w:val="4Bulletedcopyblue"/>
              <w:numPr>
                <w:ilvl w:val="0"/>
                <w:numId w:val="6"/>
              </w:numPr>
              <w:jc w:val="both"/>
              <w:rPr>
                <w:rFonts w:ascii="Praxis LT Pro Light" w:hAnsi="Praxis LT Pro Light"/>
                <w:b/>
                <w:sz w:val="22"/>
                <w:szCs w:val="22"/>
                <w:lang w:val="en-GB"/>
              </w:rPr>
            </w:pPr>
            <w:r w:rsidRPr="00D93044">
              <w:rPr>
                <w:rFonts w:ascii="Praxis LT Pro Light" w:hAnsi="Praxis LT Pro Light"/>
                <w:sz w:val="22"/>
                <w:szCs w:val="22"/>
                <w:lang w:val="en-GB"/>
              </w:rPr>
              <w:t xml:space="preserve">Help keep their own knowledge and understanding relevant and up-to-date by reflecting on their own practice, liaising with their line manager and identifying relevant professional development to improve personal effectiveness </w:t>
            </w:r>
          </w:p>
          <w:p w14:paraId="5FCB113F" w14:textId="73E1CD60" w:rsidR="00DE43A8" w:rsidRPr="00D93044" w:rsidRDefault="00DE43A8" w:rsidP="003874B2">
            <w:pPr>
              <w:pStyle w:val="4Bulletedcopyblue"/>
              <w:numPr>
                <w:ilvl w:val="0"/>
                <w:numId w:val="6"/>
              </w:numPr>
              <w:jc w:val="both"/>
              <w:rPr>
                <w:rFonts w:ascii="Praxis LT Pro Light" w:hAnsi="Praxis LT Pro Light"/>
                <w:b/>
                <w:sz w:val="22"/>
                <w:szCs w:val="22"/>
                <w:lang w:val="en-GB"/>
              </w:rPr>
            </w:pPr>
            <w:r w:rsidRPr="00D93044">
              <w:rPr>
                <w:rFonts w:ascii="Praxis LT Pro Light" w:hAnsi="Praxis LT Pro Light"/>
                <w:sz w:val="22"/>
                <w:szCs w:val="22"/>
                <w:lang w:val="en-GB"/>
              </w:rPr>
              <w:t>Take opportunities to build the appropriate skills, qualifications, and/or experience needed for the rol</w:t>
            </w:r>
            <w:r w:rsidR="00F41AB1" w:rsidRPr="00D93044">
              <w:rPr>
                <w:rFonts w:ascii="Praxis LT Pro Light" w:hAnsi="Praxis LT Pro Light"/>
                <w:sz w:val="22"/>
                <w:szCs w:val="22"/>
                <w:lang w:val="en-GB"/>
              </w:rPr>
              <w:t>e, with support from the Trust</w:t>
            </w:r>
          </w:p>
          <w:p w14:paraId="287F7610" w14:textId="79F1C2B4" w:rsidR="00632546" w:rsidRPr="00D93044" w:rsidRDefault="00DE43A8" w:rsidP="00632546">
            <w:pPr>
              <w:pStyle w:val="4Bulletedcopyblue"/>
              <w:numPr>
                <w:ilvl w:val="0"/>
                <w:numId w:val="6"/>
              </w:numPr>
              <w:jc w:val="both"/>
              <w:rPr>
                <w:rFonts w:ascii="Praxis LT Pro Light" w:hAnsi="Praxis LT Pro Light"/>
                <w:sz w:val="22"/>
                <w:szCs w:val="22"/>
                <w:lang w:val="en-GB"/>
              </w:rPr>
            </w:pPr>
            <w:r w:rsidRPr="00D93044">
              <w:rPr>
                <w:rFonts w:ascii="Praxis LT Pro Light" w:hAnsi="Praxis LT Pro Light"/>
                <w:sz w:val="22"/>
                <w:szCs w:val="22"/>
                <w:lang w:val="en-GB"/>
              </w:rPr>
              <w:t>Take part in the Trusts appraisal</w:t>
            </w:r>
            <w:r w:rsidR="00F41AB1" w:rsidRPr="00D93044">
              <w:rPr>
                <w:rFonts w:ascii="Praxis LT Pro Light" w:hAnsi="Praxis LT Pro Light"/>
                <w:sz w:val="22"/>
                <w:szCs w:val="22"/>
                <w:lang w:val="en-GB"/>
              </w:rPr>
              <w:t xml:space="preserve"> and performance management</w:t>
            </w:r>
            <w:r w:rsidRPr="00D93044">
              <w:rPr>
                <w:rFonts w:ascii="Praxis LT Pro Light" w:hAnsi="Praxis LT Pro Light"/>
                <w:sz w:val="22"/>
                <w:szCs w:val="22"/>
                <w:lang w:val="en-GB"/>
              </w:rPr>
              <w:t xml:space="preserve"> procedures</w:t>
            </w:r>
          </w:p>
          <w:p w14:paraId="5E6A9D6C" w14:textId="77777777" w:rsidR="00DE43A8" w:rsidRPr="00D93044" w:rsidRDefault="00DE43A8" w:rsidP="00DE43A8">
            <w:pPr>
              <w:pStyle w:val="Subhead2"/>
              <w:jc w:val="both"/>
              <w:rPr>
                <w:rFonts w:ascii="Praxis LT Pro Light" w:hAnsi="Praxis LT Pro Light" w:cs="Arial"/>
                <w:color w:val="auto"/>
                <w:sz w:val="22"/>
                <w:szCs w:val="22"/>
                <w:lang w:val="en-GB"/>
              </w:rPr>
            </w:pPr>
            <w:r w:rsidRPr="00D93044">
              <w:rPr>
                <w:rFonts w:ascii="Praxis LT Pro Light" w:hAnsi="Praxis LT Pro Light" w:cs="Arial"/>
                <w:color w:val="auto"/>
                <w:sz w:val="22"/>
                <w:szCs w:val="22"/>
                <w:lang w:val="en-GB"/>
              </w:rPr>
              <w:t xml:space="preserve">Personal and professional conduct </w:t>
            </w:r>
          </w:p>
          <w:p w14:paraId="3B261525" w14:textId="77777777" w:rsidR="00DE43A8" w:rsidRPr="00D93044" w:rsidRDefault="00DE43A8" w:rsidP="003874B2">
            <w:pPr>
              <w:pStyle w:val="4Bulletedcopyblue"/>
              <w:numPr>
                <w:ilvl w:val="0"/>
                <w:numId w:val="7"/>
              </w:numPr>
              <w:jc w:val="both"/>
              <w:rPr>
                <w:rFonts w:ascii="Praxis LT Pro Light" w:hAnsi="Praxis LT Pro Light"/>
                <w:sz w:val="22"/>
                <w:szCs w:val="22"/>
                <w:lang w:val="en-GB"/>
              </w:rPr>
            </w:pPr>
            <w:r w:rsidRPr="00D93044">
              <w:rPr>
                <w:rFonts w:ascii="Praxis LT Pro Light" w:hAnsi="Praxis LT Pro Light"/>
                <w:sz w:val="22"/>
                <w:szCs w:val="22"/>
                <w:lang w:val="en-GB"/>
              </w:rPr>
              <w:lastRenderedPageBreak/>
              <w:t>Uphold public trust in the education profession and maintain high standards of ethics and behaviour, within and outside school</w:t>
            </w:r>
          </w:p>
          <w:p w14:paraId="3F060F46" w14:textId="501450B9" w:rsidR="00DE43A8" w:rsidRPr="00D93044" w:rsidRDefault="00DE43A8" w:rsidP="003874B2">
            <w:pPr>
              <w:pStyle w:val="4Bulletedcopyblue"/>
              <w:numPr>
                <w:ilvl w:val="0"/>
                <w:numId w:val="7"/>
              </w:numPr>
              <w:jc w:val="both"/>
              <w:rPr>
                <w:rFonts w:ascii="Praxis LT Pro Light" w:hAnsi="Praxis LT Pro Light"/>
                <w:sz w:val="22"/>
                <w:szCs w:val="22"/>
                <w:lang w:val="en-GB"/>
              </w:rPr>
            </w:pPr>
            <w:r w:rsidRPr="00D93044">
              <w:rPr>
                <w:rFonts w:ascii="Praxis LT Pro Light" w:hAnsi="Praxis LT Pro Light"/>
                <w:sz w:val="22"/>
                <w:szCs w:val="22"/>
                <w:lang w:val="en-GB"/>
              </w:rPr>
              <w:t>Have proper and professional regard for the ethos, policies and practices of the Trust, and maintain high standards of attendance and punctuality</w:t>
            </w:r>
          </w:p>
          <w:p w14:paraId="7295EB21" w14:textId="77777777" w:rsidR="00DE43A8" w:rsidRPr="00D93044" w:rsidRDefault="00DE43A8" w:rsidP="003874B2">
            <w:pPr>
              <w:pStyle w:val="4Bulletedcopyblue"/>
              <w:numPr>
                <w:ilvl w:val="0"/>
                <w:numId w:val="7"/>
              </w:numPr>
              <w:jc w:val="both"/>
              <w:rPr>
                <w:rFonts w:ascii="Praxis LT Pro Light" w:hAnsi="Praxis LT Pro Light"/>
                <w:sz w:val="22"/>
                <w:szCs w:val="22"/>
                <w:lang w:val="en-GB"/>
              </w:rPr>
            </w:pPr>
            <w:r w:rsidRPr="00D93044">
              <w:rPr>
                <w:rFonts w:ascii="Praxis LT Pro Light" w:hAnsi="Praxis LT Pro Light"/>
                <w:sz w:val="22"/>
                <w:szCs w:val="22"/>
                <w:lang w:val="en-GB"/>
              </w:rPr>
              <w:t>Demonstrate positive attitudes, values and behaviours to develop and sustain effective relationships with the Trust community</w:t>
            </w:r>
          </w:p>
          <w:p w14:paraId="3C9A3ED0" w14:textId="79155AA2" w:rsidR="00696C14" w:rsidRPr="00D93044" w:rsidRDefault="00DE43A8" w:rsidP="009D462C">
            <w:pPr>
              <w:pStyle w:val="4Bulletedcopyblue"/>
              <w:numPr>
                <w:ilvl w:val="0"/>
                <w:numId w:val="7"/>
              </w:numPr>
              <w:jc w:val="both"/>
              <w:rPr>
                <w:rFonts w:ascii="Praxis LT Pro Light" w:hAnsi="Praxis LT Pro Light"/>
                <w:sz w:val="22"/>
                <w:szCs w:val="22"/>
                <w:lang w:val="en-GB"/>
              </w:rPr>
            </w:pPr>
            <w:r w:rsidRPr="00D93044">
              <w:rPr>
                <w:rFonts w:ascii="Praxis LT Pro Light" w:hAnsi="Praxis LT Pro Light"/>
                <w:sz w:val="22"/>
                <w:szCs w:val="22"/>
                <w:lang w:val="en-GB"/>
              </w:rPr>
              <w:t>Respect individual differences and cultural diversity</w:t>
            </w:r>
          </w:p>
          <w:p w14:paraId="49D53143" w14:textId="2EEC5C36" w:rsidR="00F41AB1" w:rsidRPr="00D93044" w:rsidRDefault="00696C14" w:rsidP="00F41AB1">
            <w:pPr>
              <w:pStyle w:val="Level2"/>
              <w:numPr>
                <w:ilvl w:val="0"/>
                <w:numId w:val="0"/>
              </w:numPr>
              <w:spacing w:before="0"/>
              <w:rPr>
                <w:rFonts w:ascii="Praxis LT Pro Light" w:hAnsi="Praxis LT Pro Light" w:cs="Arial"/>
                <w:sz w:val="22"/>
                <w:szCs w:val="22"/>
              </w:rPr>
            </w:pPr>
            <w:r w:rsidRPr="00D93044">
              <w:rPr>
                <w:rFonts w:ascii="Praxis LT Pro Light" w:hAnsi="Praxis LT Pro Light" w:cs="Arial"/>
                <w:sz w:val="22"/>
                <w:szCs w:val="22"/>
              </w:rPr>
              <w:t xml:space="preserve">Equal Opportunities </w:t>
            </w:r>
          </w:p>
          <w:p w14:paraId="42303298" w14:textId="3BEC4328" w:rsidR="00696C14" w:rsidRPr="00D93044" w:rsidRDefault="00696C14" w:rsidP="00696C14">
            <w:pPr>
              <w:pStyle w:val="ListParagraph"/>
              <w:widowControl w:val="0"/>
              <w:numPr>
                <w:ilvl w:val="1"/>
                <w:numId w:val="15"/>
              </w:numPr>
              <w:autoSpaceDE w:val="0"/>
              <w:autoSpaceDN w:val="0"/>
              <w:spacing w:after="240" w:line="360" w:lineRule="auto"/>
              <w:ind w:left="851" w:hanging="262"/>
              <w:rPr>
                <w:rFonts w:ascii="Praxis LT Pro Light" w:hAnsi="Praxis LT Pro Light"/>
              </w:rPr>
            </w:pPr>
            <w:r w:rsidRPr="00D93044">
              <w:rPr>
                <w:rFonts w:ascii="Praxis LT Pro Light" w:hAnsi="Praxis LT Pro Light"/>
              </w:rPr>
              <w:t>To actively promote the Trust’s Equal Opportunities Policy and observe the standard of conduct which prevents discrimination taking place, maintaining awareness of and commitment to Equal Opportunity Policies in relation to both employment and service delivery.</w:t>
            </w:r>
          </w:p>
          <w:p w14:paraId="48108310" w14:textId="495E5002" w:rsidR="008461B1" w:rsidRPr="00D93044" w:rsidRDefault="008461B1" w:rsidP="00F41AB1">
            <w:pPr>
              <w:pStyle w:val="Level2"/>
              <w:numPr>
                <w:ilvl w:val="0"/>
                <w:numId w:val="0"/>
              </w:numPr>
              <w:spacing w:before="0"/>
              <w:rPr>
                <w:rFonts w:ascii="Praxis LT Pro Light" w:hAnsi="Praxis LT Pro Light" w:cs="Arial"/>
                <w:sz w:val="22"/>
                <w:szCs w:val="22"/>
              </w:rPr>
            </w:pPr>
            <w:r w:rsidRPr="00D93044">
              <w:rPr>
                <w:rFonts w:ascii="Praxis LT Pro Light" w:hAnsi="Praxis LT Pro Light" w:cs="Arial"/>
                <w:sz w:val="22"/>
                <w:szCs w:val="22"/>
              </w:rPr>
              <w:t>The Trust</w:t>
            </w:r>
          </w:p>
          <w:p w14:paraId="2C1AA674" w14:textId="77777777" w:rsidR="00DE43A8" w:rsidRPr="00D93044" w:rsidRDefault="008461B1" w:rsidP="003874B2">
            <w:pPr>
              <w:pStyle w:val="Body2"/>
              <w:numPr>
                <w:ilvl w:val="0"/>
                <w:numId w:val="8"/>
              </w:numPr>
              <w:spacing w:after="0"/>
              <w:rPr>
                <w:rFonts w:ascii="Praxis LT Pro Light" w:hAnsi="Praxis LT Pro Light" w:cs="Arial"/>
                <w:sz w:val="22"/>
                <w:szCs w:val="22"/>
              </w:rPr>
            </w:pPr>
            <w:r w:rsidRPr="00D93044">
              <w:rPr>
                <w:rFonts w:ascii="Praxis LT Pro Light" w:hAnsi="Praxis LT Pro Light" w:cs="Arial"/>
                <w:sz w:val="22"/>
                <w:szCs w:val="22"/>
              </w:rPr>
              <w:t>The ethos of our Trust is “Transforming Life Chances”.  All staff are expected to be committed to this aim in everything they do.</w:t>
            </w:r>
          </w:p>
          <w:p w14:paraId="37FF1C16" w14:textId="05C33025" w:rsidR="008461B1" w:rsidRPr="00D93044" w:rsidRDefault="008461B1" w:rsidP="003874B2">
            <w:pPr>
              <w:pStyle w:val="Body2"/>
              <w:numPr>
                <w:ilvl w:val="0"/>
                <w:numId w:val="8"/>
              </w:numPr>
              <w:spacing w:after="0"/>
              <w:rPr>
                <w:rFonts w:ascii="Praxis LT Pro Light" w:hAnsi="Praxis LT Pro Light" w:cs="Arial"/>
                <w:sz w:val="22"/>
                <w:szCs w:val="22"/>
              </w:rPr>
            </w:pPr>
            <w:r w:rsidRPr="00D93044">
              <w:rPr>
                <w:rFonts w:ascii="Praxis LT Pro Light" w:hAnsi="Praxis LT Pro Light" w:cs="Arial"/>
                <w:sz w:val="22"/>
                <w:szCs w:val="22"/>
              </w:rPr>
              <w:t>It is expected that all staff work collaboratively as members of the Trust to share good practice, resources and ideas and realise the Trust’s visions and aims.  All staff should act with professional integrity at all times, following the “Code of Conduct”.</w:t>
            </w:r>
          </w:p>
          <w:p w14:paraId="50E558CD" w14:textId="5E2D7DB6" w:rsidR="008461B1" w:rsidRPr="00D93044" w:rsidRDefault="008461B1" w:rsidP="003874B2">
            <w:pPr>
              <w:pStyle w:val="Body2"/>
              <w:numPr>
                <w:ilvl w:val="0"/>
                <w:numId w:val="8"/>
              </w:numPr>
              <w:spacing w:after="0"/>
              <w:rPr>
                <w:rFonts w:ascii="Praxis LT Pro Light" w:hAnsi="Praxis LT Pro Light" w:cs="Arial"/>
                <w:sz w:val="22"/>
                <w:szCs w:val="22"/>
              </w:rPr>
            </w:pPr>
            <w:r w:rsidRPr="00D93044">
              <w:rPr>
                <w:rFonts w:ascii="Praxis LT Pro Light" w:hAnsi="Praxis LT Pro Light" w:cs="Arial"/>
                <w:sz w:val="22"/>
                <w:szCs w:val="22"/>
              </w:rPr>
              <w:t xml:space="preserve">You will be based at </w:t>
            </w:r>
            <w:r w:rsidR="2BCD01C9" w:rsidRPr="00D93044">
              <w:rPr>
                <w:rFonts w:ascii="Praxis LT Pro Light" w:hAnsi="Praxis LT Pro Light" w:cs="Arial"/>
                <w:sz w:val="22"/>
                <w:szCs w:val="22"/>
              </w:rPr>
              <w:t xml:space="preserve">TSAT </w:t>
            </w:r>
            <w:r w:rsidR="00F41AB1" w:rsidRPr="00D93044">
              <w:rPr>
                <w:rFonts w:ascii="Praxis LT Pro Light" w:hAnsi="Praxis LT Pro Light" w:cs="Arial"/>
                <w:sz w:val="22"/>
                <w:szCs w:val="22"/>
              </w:rPr>
              <w:t>Hub</w:t>
            </w:r>
            <w:r w:rsidRPr="00D93044">
              <w:rPr>
                <w:rFonts w:ascii="Praxis LT Pro Light" w:hAnsi="Praxis LT Pro Light" w:cs="Arial"/>
                <w:sz w:val="22"/>
                <w:szCs w:val="22"/>
              </w:rPr>
              <w:t xml:space="preserve">. However, you may be asked to work at any of the other </w:t>
            </w:r>
            <w:r w:rsidR="00F41AB1" w:rsidRPr="00D93044">
              <w:rPr>
                <w:rFonts w:ascii="Praxis LT Pro Light" w:hAnsi="Praxis LT Pro Light" w:cs="Arial"/>
                <w:sz w:val="22"/>
                <w:szCs w:val="22"/>
              </w:rPr>
              <w:t>Hubs</w:t>
            </w:r>
            <w:r w:rsidRPr="00D93044">
              <w:rPr>
                <w:rFonts w:ascii="Praxis LT Pro Light" w:hAnsi="Praxis LT Pro Light" w:cs="Arial"/>
                <w:sz w:val="22"/>
                <w:szCs w:val="22"/>
              </w:rPr>
              <w:t xml:space="preserve"> within the Trust and you should expect to travel between sites as required.</w:t>
            </w:r>
          </w:p>
          <w:p w14:paraId="3B45EA2F" w14:textId="77777777" w:rsidR="00DE43A8" w:rsidRPr="00D93044" w:rsidRDefault="00DE43A8" w:rsidP="00DE43A8">
            <w:pPr>
              <w:pStyle w:val="Body2"/>
              <w:spacing w:after="0"/>
              <w:ind w:left="306"/>
              <w:rPr>
                <w:rFonts w:ascii="Praxis LT Pro Light" w:hAnsi="Praxis LT Pro Light" w:cs="Arial"/>
                <w:sz w:val="22"/>
                <w:szCs w:val="22"/>
              </w:rPr>
            </w:pPr>
          </w:p>
          <w:p w14:paraId="098C7E07" w14:textId="77777777" w:rsidR="008461B1" w:rsidRPr="00D93044" w:rsidRDefault="008461B1" w:rsidP="00F41AB1">
            <w:pPr>
              <w:pStyle w:val="Level2"/>
              <w:numPr>
                <w:ilvl w:val="0"/>
                <w:numId w:val="0"/>
              </w:numPr>
              <w:spacing w:before="0"/>
              <w:rPr>
                <w:rFonts w:ascii="Praxis LT Pro Light" w:hAnsi="Praxis LT Pro Light" w:cs="Arial"/>
                <w:sz w:val="22"/>
                <w:szCs w:val="22"/>
              </w:rPr>
            </w:pPr>
            <w:r w:rsidRPr="00D93044">
              <w:rPr>
                <w:rFonts w:ascii="Praxis LT Pro Light" w:hAnsi="Praxis LT Pro Light" w:cs="Arial"/>
                <w:sz w:val="22"/>
                <w:szCs w:val="22"/>
              </w:rPr>
              <w:t>Teaching and Learning</w:t>
            </w:r>
          </w:p>
          <w:p w14:paraId="4CD371C4" w14:textId="2C11CB16" w:rsidR="00F41AB1" w:rsidRPr="00D93044" w:rsidRDefault="008461B1" w:rsidP="00C93F3D">
            <w:pPr>
              <w:pStyle w:val="Body2"/>
              <w:numPr>
                <w:ilvl w:val="0"/>
                <w:numId w:val="9"/>
              </w:numPr>
              <w:rPr>
                <w:rFonts w:ascii="Praxis LT Pro Light" w:hAnsi="Praxis LT Pro Light" w:cs="Arial"/>
                <w:sz w:val="22"/>
                <w:szCs w:val="22"/>
              </w:rPr>
            </w:pPr>
            <w:r w:rsidRPr="00D93044">
              <w:rPr>
                <w:rFonts w:ascii="Praxis LT Pro Light" w:hAnsi="Praxis LT Pro Light" w:cs="Arial"/>
                <w:sz w:val="22"/>
                <w:szCs w:val="22"/>
              </w:rPr>
              <w:t>This is our core business and therefore it is an absolute priority. You are expected to support all teaching staff, irrespective of seniority, to ensure they concentrate on the core business.  This may mean undertaking tasks outside of your area of responsibility where required.</w:t>
            </w:r>
          </w:p>
          <w:p w14:paraId="75070DFB" w14:textId="77777777" w:rsidR="008461B1" w:rsidRPr="00D93044" w:rsidRDefault="008461B1" w:rsidP="00696C14">
            <w:pPr>
              <w:pStyle w:val="Level2"/>
              <w:numPr>
                <w:ilvl w:val="0"/>
                <w:numId w:val="0"/>
              </w:numPr>
              <w:spacing w:before="0"/>
              <w:rPr>
                <w:rFonts w:ascii="Praxis LT Pro Light" w:hAnsi="Praxis LT Pro Light" w:cs="Arial"/>
                <w:sz w:val="22"/>
                <w:szCs w:val="22"/>
              </w:rPr>
            </w:pPr>
            <w:r w:rsidRPr="00D93044">
              <w:rPr>
                <w:rFonts w:ascii="Praxis LT Pro Light" w:hAnsi="Praxis LT Pro Light" w:cs="Arial"/>
                <w:sz w:val="22"/>
                <w:szCs w:val="22"/>
              </w:rPr>
              <w:t xml:space="preserve">Customer Service </w:t>
            </w:r>
          </w:p>
          <w:p w14:paraId="492E4E4D" w14:textId="6471320D" w:rsidR="008461B1" w:rsidRPr="00D93044" w:rsidRDefault="00C93F3D" w:rsidP="009D462C">
            <w:pPr>
              <w:pStyle w:val="xmsonormal"/>
              <w:numPr>
                <w:ilvl w:val="0"/>
                <w:numId w:val="9"/>
              </w:numPr>
              <w:jc w:val="both"/>
              <w:rPr>
                <w:rFonts w:ascii="Praxis LT Pro Light" w:hAnsi="Praxis LT Pro Light"/>
              </w:rPr>
            </w:pPr>
            <w:r w:rsidRPr="00D93044">
              <w:rPr>
                <w:rFonts w:ascii="Praxis LT Pro Light" w:hAnsi="Praxis LT Pro Light"/>
              </w:rPr>
              <w:t xml:space="preserve">At TSAT customer service is paramount to our way of work; All staff will be required to mirror our philosophy and take pride in offering a fantastic customer experience to all stakeholders modelled on our four Customer First Values - Trusted, Solution Focused, Approachable &amp; Timely  </w:t>
            </w:r>
          </w:p>
          <w:p w14:paraId="107EC0EF" w14:textId="77777777" w:rsidR="008461B1" w:rsidRPr="00D93044" w:rsidRDefault="008461B1" w:rsidP="00696C14">
            <w:pPr>
              <w:pStyle w:val="Level2"/>
              <w:numPr>
                <w:ilvl w:val="0"/>
                <w:numId w:val="0"/>
              </w:numPr>
              <w:spacing w:before="0"/>
              <w:rPr>
                <w:rFonts w:ascii="Praxis LT Pro Light" w:hAnsi="Praxis LT Pro Light" w:cs="Arial"/>
                <w:sz w:val="22"/>
                <w:szCs w:val="22"/>
              </w:rPr>
            </w:pPr>
            <w:r w:rsidRPr="00D93044">
              <w:rPr>
                <w:rFonts w:ascii="Praxis LT Pro Light" w:hAnsi="Praxis LT Pro Light" w:cs="Arial"/>
                <w:sz w:val="22"/>
                <w:szCs w:val="22"/>
              </w:rPr>
              <w:t>ICT</w:t>
            </w:r>
          </w:p>
          <w:p w14:paraId="69BC45F2" w14:textId="77777777" w:rsidR="008461B1" w:rsidRPr="00D93044" w:rsidRDefault="008461B1" w:rsidP="003874B2">
            <w:pPr>
              <w:pStyle w:val="Body2"/>
              <w:numPr>
                <w:ilvl w:val="0"/>
                <w:numId w:val="3"/>
              </w:numPr>
              <w:rPr>
                <w:rFonts w:ascii="Praxis LT Pro Light" w:hAnsi="Praxis LT Pro Light" w:cs="Arial"/>
                <w:sz w:val="22"/>
                <w:szCs w:val="22"/>
              </w:rPr>
            </w:pPr>
            <w:r w:rsidRPr="00D93044">
              <w:rPr>
                <w:rFonts w:ascii="Praxis LT Pro Light" w:hAnsi="Praxis LT Pro Light" w:cs="Arial"/>
                <w:sz w:val="22"/>
                <w:szCs w:val="22"/>
              </w:rPr>
              <w:t>It is expected that all teaching and support staff follow the ICT Vision of the Trust.</w:t>
            </w:r>
          </w:p>
          <w:p w14:paraId="76D44CCC" w14:textId="77777777" w:rsidR="008461B1" w:rsidRPr="00D93044" w:rsidRDefault="008461B1" w:rsidP="003874B2">
            <w:pPr>
              <w:pStyle w:val="Body2"/>
              <w:numPr>
                <w:ilvl w:val="0"/>
                <w:numId w:val="3"/>
              </w:numPr>
              <w:rPr>
                <w:rFonts w:ascii="Praxis LT Pro Light" w:hAnsi="Praxis LT Pro Light" w:cs="Arial"/>
                <w:sz w:val="22"/>
                <w:szCs w:val="22"/>
              </w:rPr>
            </w:pPr>
            <w:r w:rsidRPr="00D93044">
              <w:rPr>
                <w:rFonts w:ascii="Praxis LT Pro Light" w:hAnsi="Praxis LT Pro Light" w:cs="Arial"/>
                <w:sz w:val="22"/>
                <w:szCs w:val="22"/>
              </w:rPr>
              <w:lastRenderedPageBreak/>
              <w:t>All staff will be expected to utilise ICT and to improve communication and reduce paper use.  Security procedures must be followed when using ICT systems.</w:t>
            </w:r>
          </w:p>
          <w:p w14:paraId="49931FED" w14:textId="2CE8E59D" w:rsidR="008461B1" w:rsidRPr="00D93044" w:rsidRDefault="008461B1" w:rsidP="003874B2">
            <w:pPr>
              <w:pStyle w:val="Body2"/>
              <w:numPr>
                <w:ilvl w:val="0"/>
                <w:numId w:val="3"/>
              </w:numPr>
              <w:rPr>
                <w:rFonts w:ascii="Praxis LT Pro Light" w:hAnsi="Praxis LT Pro Light" w:cs="Arial"/>
                <w:sz w:val="22"/>
                <w:szCs w:val="22"/>
              </w:rPr>
            </w:pPr>
            <w:r w:rsidRPr="00D93044">
              <w:rPr>
                <w:rFonts w:ascii="Praxis LT Pro Light" w:hAnsi="Praxis LT Pro Light" w:cs="Arial"/>
                <w:sz w:val="22"/>
                <w:szCs w:val="22"/>
              </w:rPr>
              <w:t>All staff are e</w:t>
            </w:r>
            <w:r w:rsidR="00F41AB1" w:rsidRPr="00D93044">
              <w:rPr>
                <w:rFonts w:ascii="Praxis LT Pro Light" w:hAnsi="Praxis LT Pro Light" w:cs="Arial"/>
                <w:sz w:val="22"/>
                <w:szCs w:val="22"/>
              </w:rPr>
              <w:t xml:space="preserve">xpected to follow </w:t>
            </w:r>
            <w:r w:rsidRPr="00D93044">
              <w:rPr>
                <w:rFonts w:ascii="Praxis LT Pro Light" w:hAnsi="Praxis LT Pro Light" w:cs="Arial"/>
                <w:sz w:val="22"/>
                <w:szCs w:val="22"/>
              </w:rPr>
              <w:t>the procedures as laid out in the Trust’s Acceptable Use Policy.  Staff are also expected to ensure that they follow Trust policies with regard to professional conduct when using ICT systems or Trust ICT equipment.</w:t>
            </w:r>
          </w:p>
          <w:p w14:paraId="2C3C9DA4" w14:textId="5E60E5ED" w:rsidR="008461B1" w:rsidRPr="00D93044" w:rsidRDefault="00696C14" w:rsidP="00696C14">
            <w:pPr>
              <w:pStyle w:val="Level2"/>
              <w:numPr>
                <w:ilvl w:val="0"/>
                <w:numId w:val="0"/>
              </w:numPr>
              <w:spacing w:before="0"/>
              <w:rPr>
                <w:rFonts w:ascii="Praxis LT Pro Light" w:hAnsi="Praxis LT Pro Light" w:cs="Arial"/>
                <w:sz w:val="22"/>
                <w:szCs w:val="22"/>
              </w:rPr>
            </w:pPr>
            <w:r w:rsidRPr="00D93044">
              <w:rPr>
                <w:rFonts w:ascii="Praxis LT Pro Light" w:hAnsi="Praxis LT Pro Light" w:cs="Arial"/>
                <w:sz w:val="22"/>
                <w:szCs w:val="22"/>
              </w:rPr>
              <w:t>H</w:t>
            </w:r>
            <w:r w:rsidR="008461B1" w:rsidRPr="00D93044">
              <w:rPr>
                <w:rFonts w:ascii="Praxis LT Pro Light" w:hAnsi="Praxis LT Pro Light" w:cs="Arial"/>
                <w:sz w:val="22"/>
                <w:szCs w:val="22"/>
              </w:rPr>
              <w:t>ealth and Safety</w:t>
            </w:r>
          </w:p>
          <w:p w14:paraId="2C786E8D" w14:textId="77777777" w:rsidR="008461B1" w:rsidRPr="00D93044" w:rsidRDefault="008461B1" w:rsidP="003874B2">
            <w:pPr>
              <w:pStyle w:val="Body2"/>
              <w:numPr>
                <w:ilvl w:val="0"/>
                <w:numId w:val="4"/>
              </w:numPr>
              <w:rPr>
                <w:rFonts w:ascii="Praxis LT Pro Light" w:hAnsi="Praxis LT Pro Light" w:cs="Arial"/>
                <w:sz w:val="22"/>
                <w:szCs w:val="22"/>
              </w:rPr>
            </w:pPr>
            <w:r w:rsidRPr="00D93044">
              <w:rPr>
                <w:rFonts w:ascii="Praxis LT Pro Light" w:hAnsi="Praxis LT Pro Light" w:cs="Arial"/>
                <w:sz w:val="22"/>
                <w:szCs w:val="22"/>
              </w:rPr>
              <w:t xml:space="preserve">Employees are required to work in compliance with the Academy’s Health &amp; Safety Policies and under the Health and Safety </w:t>
            </w:r>
            <w:proofErr w:type="gramStart"/>
            <w:r w:rsidRPr="00D93044">
              <w:rPr>
                <w:rFonts w:ascii="Praxis LT Pro Light" w:hAnsi="Praxis LT Pro Light" w:cs="Arial"/>
                <w:sz w:val="22"/>
                <w:szCs w:val="22"/>
              </w:rPr>
              <w:t>At</w:t>
            </w:r>
            <w:proofErr w:type="gramEnd"/>
            <w:r w:rsidRPr="00D93044">
              <w:rPr>
                <w:rFonts w:ascii="Praxis LT Pro Light" w:hAnsi="Praxis LT Pro Light" w:cs="Arial"/>
                <w:sz w:val="22"/>
                <w:szCs w:val="22"/>
              </w:rPr>
              <w:t xml:space="preserve"> Work Act 1974 (as amended), ensuring the safety of all parties they come into contact with, such as members of the public, in premises or sites controlled by the Trust.</w:t>
            </w:r>
          </w:p>
          <w:p w14:paraId="2335E620" w14:textId="77777777" w:rsidR="008461B1" w:rsidRPr="00D93044" w:rsidRDefault="008461B1" w:rsidP="003874B2">
            <w:pPr>
              <w:pStyle w:val="Body2"/>
              <w:numPr>
                <w:ilvl w:val="0"/>
                <w:numId w:val="4"/>
              </w:numPr>
              <w:rPr>
                <w:rFonts w:ascii="Praxis LT Pro Light" w:hAnsi="Praxis LT Pro Light" w:cs="Arial"/>
                <w:sz w:val="22"/>
                <w:szCs w:val="22"/>
              </w:rPr>
            </w:pPr>
            <w:r w:rsidRPr="00D93044">
              <w:rPr>
                <w:rFonts w:ascii="Praxis LT Pro Light" w:hAnsi="Praxis LT Pro Light" w:cs="Arial"/>
                <w:sz w:val="22"/>
                <w:szCs w:val="22"/>
              </w:rPr>
              <w:t>In order to ensure compliance, procedures should be observed at all times under the provision of safe systems of work through safe and health environments, including information, training and supervision necessary to accomplish those goals.</w:t>
            </w:r>
          </w:p>
          <w:p w14:paraId="65CA175D" w14:textId="77777777" w:rsidR="008461B1" w:rsidRPr="00D93044" w:rsidRDefault="008461B1" w:rsidP="00696C14">
            <w:pPr>
              <w:pStyle w:val="Level2"/>
              <w:numPr>
                <w:ilvl w:val="0"/>
                <w:numId w:val="0"/>
              </w:numPr>
              <w:spacing w:before="0"/>
              <w:rPr>
                <w:rFonts w:ascii="Praxis LT Pro Light" w:hAnsi="Praxis LT Pro Light" w:cs="Arial"/>
                <w:sz w:val="22"/>
                <w:szCs w:val="22"/>
              </w:rPr>
            </w:pPr>
            <w:r w:rsidRPr="00D93044">
              <w:rPr>
                <w:rFonts w:ascii="Praxis LT Pro Light" w:hAnsi="Praxis LT Pro Light" w:cs="Arial"/>
                <w:sz w:val="22"/>
                <w:szCs w:val="22"/>
              </w:rPr>
              <w:t>Safeguarding</w:t>
            </w:r>
          </w:p>
          <w:p w14:paraId="7A6878DD" w14:textId="698652EF" w:rsidR="00F41AB1" w:rsidRPr="00D93044" w:rsidRDefault="008461B1" w:rsidP="003874B2">
            <w:pPr>
              <w:pStyle w:val="Body2"/>
              <w:numPr>
                <w:ilvl w:val="0"/>
                <w:numId w:val="5"/>
              </w:numPr>
              <w:rPr>
                <w:rFonts w:ascii="Praxis LT Pro Light" w:hAnsi="Praxis LT Pro Light" w:cs="Arial"/>
                <w:sz w:val="22"/>
                <w:szCs w:val="22"/>
              </w:rPr>
            </w:pPr>
            <w:r w:rsidRPr="00D93044">
              <w:rPr>
                <w:rFonts w:ascii="Praxis LT Pro Light" w:hAnsi="Praxis LT Pro Light" w:cs="Arial"/>
                <w:sz w:val="22"/>
                <w:szCs w:val="22"/>
              </w:rPr>
              <w:t xml:space="preserve">The Thinking Schools Academy Trust is committed to safeguarding and promoting the welfare of children and young people and all staff must ensure that the highest priority is given to following the guidance and regulations to safeguard children and young people.  All staff are to have due regard for safeguarding and promoting the welfare of children and young people and to follow the child protection procedures adopted by the Thinking Schools Academy Trust.  Any safeguarding or child protection issues </w:t>
            </w:r>
            <w:r w:rsidRPr="00D93044">
              <w:rPr>
                <w:rFonts w:ascii="Praxis LT Pro Light" w:hAnsi="Praxis LT Pro Light" w:cs="Arial"/>
                <w:b/>
                <w:sz w:val="22"/>
                <w:szCs w:val="22"/>
              </w:rPr>
              <w:t>must</w:t>
            </w:r>
            <w:r w:rsidRPr="00D93044">
              <w:rPr>
                <w:rFonts w:ascii="Praxis LT Pro Light" w:hAnsi="Praxis LT Pro Light" w:cs="Arial"/>
                <w:sz w:val="22"/>
                <w:szCs w:val="22"/>
              </w:rPr>
              <w:t xml:space="preserve"> be acted upon immediately by informing the Designated </w:t>
            </w:r>
            <w:r w:rsidR="00973ED1" w:rsidRPr="00D93044">
              <w:rPr>
                <w:rFonts w:ascii="Praxis LT Pro Light" w:hAnsi="Praxis LT Pro Light" w:cs="Arial"/>
                <w:sz w:val="22"/>
                <w:szCs w:val="22"/>
              </w:rPr>
              <w:t>Safeguarding Lead.</w:t>
            </w:r>
          </w:p>
          <w:p w14:paraId="3939B34F" w14:textId="77777777" w:rsidR="008461B1" w:rsidRPr="00D93044" w:rsidRDefault="008461B1" w:rsidP="00696C14">
            <w:pPr>
              <w:pStyle w:val="Level2"/>
              <w:numPr>
                <w:ilvl w:val="0"/>
                <w:numId w:val="0"/>
              </w:numPr>
              <w:rPr>
                <w:rFonts w:ascii="Praxis LT Pro Light" w:hAnsi="Praxis LT Pro Light" w:cs="Arial"/>
                <w:sz w:val="22"/>
                <w:szCs w:val="22"/>
              </w:rPr>
            </w:pPr>
            <w:r w:rsidRPr="00D93044">
              <w:rPr>
                <w:rFonts w:ascii="Praxis LT Pro Light" w:hAnsi="Praxis LT Pro Light" w:cs="Arial"/>
                <w:sz w:val="22"/>
                <w:szCs w:val="22"/>
              </w:rPr>
              <w:t>Data Protection</w:t>
            </w:r>
          </w:p>
          <w:p w14:paraId="75A0B8E2" w14:textId="77777777" w:rsidR="008461B1" w:rsidRPr="00D93044" w:rsidRDefault="008461B1" w:rsidP="003874B2">
            <w:pPr>
              <w:pStyle w:val="Level2"/>
              <w:numPr>
                <w:ilvl w:val="0"/>
                <w:numId w:val="5"/>
              </w:numPr>
              <w:tabs>
                <w:tab w:val="left" w:pos="720"/>
              </w:tabs>
              <w:rPr>
                <w:rFonts w:ascii="Praxis LT Pro Light" w:hAnsi="Praxis LT Pro Light" w:cs="Arial"/>
                <w:b w:val="0"/>
                <w:sz w:val="22"/>
                <w:szCs w:val="22"/>
              </w:rPr>
            </w:pPr>
            <w:r w:rsidRPr="00D93044">
              <w:rPr>
                <w:rFonts w:ascii="Praxis LT Pro Light" w:hAnsi="Praxis LT Pro Light" w:cs="Arial"/>
                <w:b w:val="0"/>
                <w:sz w:val="22"/>
                <w:szCs w:val="22"/>
              </w:rPr>
              <w:t xml:space="preserve">The Thinking Schools Academy Trust takes the responsibility of protecting and securing the data of Pupils, Staff, Parents and all associated individuals very seriously. The Trust requires all staff to complete data protection training and to adhere to its Data protection policies and procedures. All staff must ensure that if they suspect a data </w:t>
            </w:r>
            <w:proofErr w:type="gramStart"/>
            <w:r w:rsidRPr="00D93044">
              <w:rPr>
                <w:rFonts w:ascii="Praxis LT Pro Light" w:hAnsi="Praxis LT Pro Light" w:cs="Arial"/>
                <w:b w:val="0"/>
                <w:sz w:val="22"/>
                <w:szCs w:val="22"/>
              </w:rPr>
              <w:t>breach</w:t>
            </w:r>
            <w:proofErr w:type="gramEnd"/>
            <w:r w:rsidRPr="00D93044">
              <w:rPr>
                <w:rFonts w:ascii="Praxis LT Pro Light" w:hAnsi="Praxis LT Pro Light" w:cs="Arial"/>
                <w:b w:val="0"/>
                <w:sz w:val="22"/>
                <w:szCs w:val="22"/>
              </w:rPr>
              <w:t xml:space="preserve"> they must inform the Trust Data Protection officer immediately.  </w:t>
            </w:r>
          </w:p>
          <w:p w14:paraId="2BD044F2" w14:textId="6CFC6B42" w:rsidR="008461B1" w:rsidRPr="00D93044" w:rsidRDefault="008461B1" w:rsidP="00083977">
            <w:pPr>
              <w:jc w:val="both"/>
              <w:rPr>
                <w:rFonts w:ascii="Praxis LT Pro Light" w:hAnsi="Praxis LT Pro Light" w:cs="Arial"/>
              </w:rPr>
            </w:pPr>
          </w:p>
        </w:tc>
      </w:tr>
    </w:tbl>
    <w:p w14:paraId="1D95F17A" w14:textId="5B66911E" w:rsidR="002E30C4" w:rsidRPr="00D93044" w:rsidRDefault="002E30C4">
      <w:pPr>
        <w:rPr>
          <w:rFonts w:ascii="Praxis LT Pro Light" w:hAnsi="Praxis LT Pro Light"/>
        </w:rPr>
      </w:pPr>
    </w:p>
    <w:p w14:paraId="1AA3228A" w14:textId="0A6B029F" w:rsidR="0035553F" w:rsidRPr="00D93044" w:rsidRDefault="00BD23A9" w:rsidP="0035553F">
      <w:pPr>
        <w:rPr>
          <w:rFonts w:ascii="Arial" w:hAnsi="Arial" w:cs="Arial"/>
          <w:shd w:val="clear" w:color="auto" w:fill="FFFFFF"/>
        </w:rPr>
      </w:pPr>
      <w:r w:rsidRPr="00D93044">
        <w:rPr>
          <w:rStyle w:val="normaltextrun"/>
          <w:rFonts w:ascii="Arial" w:hAnsi="Arial" w:cs="Arial"/>
          <w:shd w:val="clear" w:color="auto" w:fill="FFFFFF"/>
        </w:rPr>
        <w:t>This job description forms part of the contract of employment of the person appointed to the post.  The duties, responsibilities and accountabilities highlighted in this job description are indicative and may vary over time at the discretion of the Trust.  This job description will be reviewed annually and is an integral part of the Appraisal and line management process.</w:t>
      </w:r>
      <w:r w:rsidRPr="00D93044">
        <w:rPr>
          <w:rStyle w:val="eop"/>
          <w:rFonts w:ascii="Arial" w:hAnsi="Arial" w:cs="Arial"/>
          <w:shd w:val="clear" w:color="auto" w:fill="FFFFFF"/>
        </w:rPr>
        <w:t> </w:t>
      </w:r>
    </w:p>
    <w:p w14:paraId="7F70D8AD" w14:textId="77777777" w:rsidR="0035553F" w:rsidRPr="00D93044" w:rsidRDefault="0035553F" w:rsidP="0035553F">
      <w:pPr>
        <w:rPr>
          <w:rStyle w:val="eop"/>
          <w:rFonts w:ascii="Arial" w:hAnsi="Arial" w:cs="Arial"/>
          <w:shd w:val="clear" w:color="auto" w:fill="FFFFFF"/>
        </w:rPr>
      </w:pPr>
      <w:r w:rsidRPr="00D93044">
        <w:rPr>
          <w:rStyle w:val="normaltextrun"/>
          <w:rFonts w:ascii="Arial" w:hAnsi="Arial" w:cs="Arial"/>
          <w:shd w:val="clear" w:color="auto" w:fill="FFFFFF"/>
        </w:rPr>
        <w:lastRenderedPageBreak/>
        <w:t>The duties and responsibilities in this job description are not restrictive and the post-holder may be required to undertake any other duties that may be required from time to time.  Any such duties should not however substantially change the general character of the post.</w:t>
      </w:r>
      <w:r w:rsidRPr="00D93044">
        <w:rPr>
          <w:rStyle w:val="eop"/>
          <w:rFonts w:ascii="Arial" w:hAnsi="Arial" w:cs="Arial"/>
          <w:shd w:val="clear" w:color="auto" w:fill="FFFFFF"/>
        </w:rPr>
        <w:t> </w:t>
      </w:r>
    </w:p>
    <w:p w14:paraId="27356F2B" w14:textId="77777777" w:rsidR="0035553F" w:rsidRPr="00D93044" w:rsidRDefault="0035553F" w:rsidP="0035553F">
      <w:pPr>
        <w:rPr>
          <w:rStyle w:val="eop"/>
          <w:rFonts w:ascii="Arial" w:hAnsi="Arial" w:cs="Arial"/>
          <w:shd w:val="clear" w:color="auto" w:fill="FFFFFF"/>
        </w:rPr>
      </w:pPr>
    </w:p>
    <w:p w14:paraId="47F68416" w14:textId="45CFB13E" w:rsidR="0035553F" w:rsidRPr="00D93044" w:rsidRDefault="0035553F" w:rsidP="213F8662">
      <w:pPr>
        <w:spacing w:after="0" w:line="240" w:lineRule="auto"/>
        <w:jc w:val="both"/>
        <w:textAlignment w:val="baseline"/>
        <w:rPr>
          <w:rFonts w:ascii="Arial" w:eastAsia="Times New Roman" w:hAnsi="Arial" w:cs="Arial"/>
          <w:lang w:eastAsia="en-GB"/>
        </w:rPr>
      </w:pPr>
      <w:r w:rsidRPr="00D93044">
        <w:rPr>
          <w:rFonts w:ascii="Arial" w:eastAsia="Times New Roman" w:hAnsi="Arial" w:cs="Arial"/>
          <w:lang w:eastAsia="en-GB"/>
        </w:rPr>
        <w:t>I understand and a</w:t>
      </w:r>
      <w:r w:rsidR="00973ED1" w:rsidRPr="00D93044">
        <w:rPr>
          <w:rFonts w:ascii="Arial" w:eastAsia="Times New Roman" w:hAnsi="Arial" w:cs="Arial"/>
          <w:lang w:eastAsia="en-GB"/>
        </w:rPr>
        <w:t>gr</w:t>
      </w:r>
      <w:r w:rsidR="00632546" w:rsidRPr="00D93044">
        <w:rPr>
          <w:rFonts w:ascii="Arial" w:eastAsia="Times New Roman" w:hAnsi="Arial" w:cs="Arial"/>
          <w:lang w:eastAsia="en-GB"/>
        </w:rPr>
        <w:t xml:space="preserve">ee to the job description of </w:t>
      </w:r>
      <w:r w:rsidR="009968BD" w:rsidRPr="00D93044">
        <w:rPr>
          <w:rFonts w:ascii="Arial" w:eastAsia="Times New Roman" w:hAnsi="Arial" w:cs="Arial"/>
          <w:lang w:eastAsia="en-GB"/>
        </w:rPr>
        <w:t>Infrastructure Security Analyst</w:t>
      </w:r>
      <w:r w:rsidR="7C9D45E2" w:rsidRPr="00D93044">
        <w:rPr>
          <w:rFonts w:ascii="Arial" w:eastAsia="Times New Roman" w:hAnsi="Arial" w:cs="Arial"/>
          <w:lang w:eastAsia="en-GB"/>
        </w:rPr>
        <w:t xml:space="preserve">. </w:t>
      </w:r>
    </w:p>
    <w:p w14:paraId="57361410" w14:textId="77777777" w:rsidR="0035553F" w:rsidRPr="00D93044" w:rsidRDefault="0035553F" w:rsidP="0035553F">
      <w:pPr>
        <w:spacing w:after="0" w:line="240" w:lineRule="auto"/>
        <w:jc w:val="both"/>
        <w:textAlignment w:val="baseline"/>
        <w:rPr>
          <w:rFonts w:ascii="Segoe UI" w:eastAsia="Times New Roman" w:hAnsi="Segoe UI" w:cs="Segoe UI"/>
          <w:sz w:val="18"/>
          <w:szCs w:val="18"/>
          <w:lang w:eastAsia="en-GB"/>
        </w:rPr>
      </w:pPr>
      <w:r w:rsidRPr="00D93044">
        <w:rPr>
          <w:rFonts w:ascii="Arial" w:eastAsia="Times New Roman" w:hAnsi="Arial" w:cs="Arial"/>
          <w:lang w:eastAsia="en-GB"/>
        </w:rPr>
        <w:t> </w:t>
      </w:r>
    </w:p>
    <w:p w14:paraId="50AC7C02" w14:textId="77777777" w:rsidR="0035553F" w:rsidRPr="00D93044" w:rsidRDefault="0035553F" w:rsidP="0035553F">
      <w:pPr>
        <w:spacing w:after="0" w:line="240" w:lineRule="auto"/>
        <w:jc w:val="both"/>
        <w:textAlignment w:val="baseline"/>
        <w:rPr>
          <w:rFonts w:ascii="Segoe UI" w:eastAsia="Times New Roman" w:hAnsi="Segoe UI" w:cs="Segoe UI"/>
          <w:sz w:val="18"/>
          <w:szCs w:val="18"/>
          <w:lang w:eastAsia="en-GB"/>
        </w:rPr>
      </w:pPr>
      <w:r w:rsidRPr="00D93044">
        <w:rPr>
          <w:rFonts w:ascii="Arial" w:eastAsia="Times New Roman" w:hAnsi="Arial" w:cs="Arial"/>
          <w:lang w:eastAsia="en-GB"/>
        </w:rPr>
        <w:t>Name:                                                               Signed:                                                   Date: </w:t>
      </w:r>
    </w:p>
    <w:p w14:paraId="08DA1BEC" w14:textId="22E71FDD" w:rsidR="0035553F" w:rsidRPr="00D93044" w:rsidRDefault="0035553F">
      <w:pPr>
        <w:rPr>
          <w:rFonts w:ascii="Praxis LT Pro Light" w:hAnsi="Praxis LT Pro Light"/>
        </w:rPr>
      </w:pPr>
    </w:p>
    <w:p w14:paraId="17BE3369" w14:textId="3F60915D" w:rsidR="00973ED1" w:rsidRPr="00D93044" w:rsidRDefault="00973ED1">
      <w:pPr>
        <w:rPr>
          <w:rFonts w:ascii="Praxis LT Pro Light" w:hAnsi="Praxis LT Pro Light"/>
        </w:rPr>
      </w:pPr>
    </w:p>
    <w:p w14:paraId="4BAA3C69" w14:textId="4C9D9E92" w:rsidR="00B349A4" w:rsidRPr="00D93044" w:rsidRDefault="00B349A4">
      <w:pPr>
        <w:rPr>
          <w:rFonts w:ascii="Praxis LT Pro Light" w:hAnsi="Praxis LT Pro Light"/>
        </w:rPr>
      </w:pPr>
    </w:p>
    <w:p w14:paraId="7B4C6777" w14:textId="34E926DE" w:rsidR="00313B63" w:rsidRPr="00D93044" w:rsidRDefault="00313B63">
      <w:pPr>
        <w:rPr>
          <w:rFonts w:ascii="Praxis LT Pro Light" w:hAnsi="Praxis LT Pro Light"/>
        </w:rPr>
      </w:pPr>
      <w:r w:rsidRPr="00D93044">
        <w:rPr>
          <w:rFonts w:ascii="Praxis LT Pro Light" w:hAnsi="Praxis LT Pro Light"/>
        </w:rPr>
        <w:br w:type="page"/>
      </w:r>
    </w:p>
    <w:p w14:paraId="6F84EF55" w14:textId="77777777" w:rsidR="00973ED1" w:rsidRPr="00D93044" w:rsidRDefault="00973ED1">
      <w:pPr>
        <w:rPr>
          <w:rFonts w:ascii="Praxis LT Pro Light" w:hAnsi="Praxis LT Pro Light"/>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6611"/>
      </w:tblGrid>
      <w:tr w:rsidR="00D93044" w:rsidRPr="00D93044" w14:paraId="791E5374" w14:textId="77777777" w:rsidTr="30790C06">
        <w:tc>
          <w:tcPr>
            <w:tcW w:w="9016" w:type="dxa"/>
            <w:gridSpan w:val="2"/>
            <w:tcBorders>
              <w:top w:val="single" w:sz="4" w:space="0" w:color="auto"/>
              <w:bottom w:val="single" w:sz="4" w:space="0" w:color="auto"/>
            </w:tcBorders>
            <w:shd w:val="clear" w:color="auto" w:fill="539ACB"/>
          </w:tcPr>
          <w:p w14:paraId="1E2939E5" w14:textId="77777777" w:rsidR="00A17153" w:rsidRPr="00D93044" w:rsidRDefault="00A17153" w:rsidP="00A17153">
            <w:pPr>
              <w:rPr>
                <w:rFonts w:ascii="Praxis LT Pro Light" w:hAnsi="Praxis LT Pro Light" w:cs="Arial"/>
                <w:b/>
                <w:bCs/>
              </w:rPr>
            </w:pPr>
            <w:r w:rsidRPr="00D93044">
              <w:rPr>
                <w:rFonts w:ascii="Praxis LT Pro Light" w:hAnsi="Praxis LT Pro Light" w:cs="Arial"/>
                <w:b/>
                <w:bCs/>
              </w:rPr>
              <w:t xml:space="preserve">Personal Specification </w:t>
            </w:r>
            <w:r w:rsidRPr="00D93044">
              <w:rPr>
                <w:rFonts w:ascii="Praxis LT Pro Light" w:hAnsi="Praxis LT Pro Light" w:cs="Arial"/>
                <w:b/>
              </w:rPr>
              <w:tab/>
            </w:r>
          </w:p>
          <w:p w14:paraId="6370CABB" w14:textId="535C7CB6" w:rsidR="00973ED1" w:rsidRPr="00D93044" w:rsidRDefault="00973ED1" w:rsidP="00080D4C">
            <w:pPr>
              <w:rPr>
                <w:rStyle w:val="1bodycopy10ptChar"/>
                <w:rFonts w:ascii="Praxis LT Pro Light" w:hAnsi="Praxis LT Pro Light" w:cs="Arial"/>
                <w:b/>
                <w:sz w:val="22"/>
                <w:szCs w:val="22"/>
                <w:highlight w:val="yellow"/>
              </w:rPr>
            </w:pPr>
          </w:p>
        </w:tc>
      </w:tr>
      <w:tr w:rsidR="00D93044" w:rsidRPr="00D93044" w14:paraId="53120A36" w14:textId="77777777" w:rsidTr="30790C06">
        <w:tc>
          <w:tcPr>
            <w:tcW w:w="2405" w:type="dxa"/>
            <w:tcBorders>
              <w:top w:val="single" w:sz="4" w:space="0" w:color="auto"/>
            </w:tcBorders>
          </w:tcPr>
          <w:p w14:paraId="1B747C15" w14:textId="4B50EC33" w:rsidR="00973ED1" w:rsidRPr="00D93044" w:rsidRDefault="00973ED1" w:rsidP="00080D4C">
            <w:pPr>
              <w:rPr>
                <w:rFonts w:ascii="Praxis LT Pro Light" w:hAnsi="Praxis LT Pro Light" w:cs="Arial"/>
                <w:b/>
              </w:rPr>
            </w:pPr>
          </w:p>
          <w:p w14:paraId="5EC8FDAE" w14:textId="77777777" w:rsidR="00973ED1" w:rsidRPr="00D93044" w:rsidRDefault="00973ED1" w:rsidP="00080D4C">
            <w:pPr>
              <w:rPr>
                <w:rFonts w:ascii="Praxis LT Pro Light" w:hAnsi="Praxis LT Pro Light" w:cs="Arial"/>
                <w:b/>
              </w:rPr>
            </w:pPr>
          </w:p>
        </w:tc>
        <w:tc>
          <w:tcPr>
            <w:tcW w:w="6611" w:type="dxa"/>
          </w:tcPr>
          <w:p w14:paraId="5FB8E40F" w14:textId="47A19200" w:rsidR="00973ED1" w:rsidRPr="00D93044" w:rsidRDefault="004C0F3D" w:rsidP="00080D4C">
            <w:pPr>
              <w:rPr>
                <w:rFonts w:ascii="Praxis LT Pro Light" w:hAnsi="Praxis LT Pro Light" w:cs="Arial"/>
              </w:rPr>
            </w:pPr>
            <w:r w:rsidRPr="00D93044">
              <w:rPr>
                <w:rFonts w:ascii="Praxis LT Pro Light" w:hAnsi="Praxis LT Pro Light" w:cs="Arial"/>
              </w:rPr>
              <w:t>E = Essential / D = Desirable</w:t>
            </w:r>
          </w:p>
        </w:tc>
      </w:tr>
      <w:tr w:rsidR="00D93044" w:rsidRPr="00D93044" w14:paraId="35CAD606" w14:textId="77777777" w:rsidTr="30790C06">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22B5DC22" w14:textId="27CE8E3F" w:rsidR="00973ED1" w:rsidRPr="00D93044" w:rsidRDefault="004C0F3D" w:rsidP="00080D4C">
            <w:pPr>
              <w:rPr>
                <w:rFonts w:ascii="Praxis LT Pro Light" w:hAnsi="Praxis LT Pro Light" w:cs="Arial"/>
                <w:b/>
              </w:rPr>
            </w:pPr>
            <w:r w:rsidRPr="00D93044">
              <w:rPr>
                <w:rFonts w:ascii="Praxis LT Pro Light" w:hAnsi="Praxis LT Pro Light" w:cs="Arial"/>
                <w:b/>
              </w:rPr>
              <w:t xml:space="preserve">Experience Knowledge </w:t>
            </w:r>
          </w:p>
        </w:tc>
      </w:tr>
      <w:tr w:rsidR="00D93044" w:rsidRPr="00D93044" w14:paraId="40FC0A44" w14:textId="77777777" w:rsidTr="30790C06">
        <w:tblPrEx>
          <w:tblBorders>
            <w:top w:val="none" w:sz="0" w:space="0" w:color="auto"/>
            <w:left w:val="none" w:sz="0" w:space="0" w:color="auto"/>
            <w:bottom w:val="none" w:sz="0" w:space="0" w:color="auto"/>
            <w:right w:val="none" w:sz="0" w:space="0" w:color="auto"/>
          </w:tblBorders>
        </w:tblPrEx>
        <w:trPr>
          <w:trHeight w:val="274"/>
        </w:trPr>
        <w:tc>
          <w:tcPr>
            <w:tcW w:w="9016" w:type="dxa"/>
            <w:gridSpan w:val="2"/>
            <w:tcBorders>
              <w:top w:val="single" w:sz="4" w:space="0" w:color="auto"/>
              <w:left w:val="single" w:sz="4" w:space="0" w:color="auto"/>
              <w:bottom w:val="single" w:sz="4" w:space="0" w:color="auto"/>
              <w:right w:val="single" w:sz="4" w:space="0" w:color="auto"/>
            </w:tcBorders>
          </w:tcPr>
          <w:p w14:paraId="0E8C8308" w14:textId="785325A6" w:rsidR="008405EB" w:rsidRPr="00D93044" w:rsidRDefault="008405EB" w:rsidP="00080D4C">
            <w:pPr>
              <w:widowControl w:val="0"/>
              <w:autoSpaceDE w:val="0"/>
              <w:autoSpaceDN w:val="0"/>
              <w:spacing w:after="240" w:line="360" w:lineRule="auto"/>
              <w:rPr>
                <w:rFonts w:ascii="Praxis LT Pro Light" w:hAnsi="Praxis LT Pro Light" w:cs="Arial"/>
              </w:rPr>
            </w:pPr>
          </w:p>
          <w:tbl>
            <w:tblPr>
              <w:tblStyle w:val="TableGrid"/>
              <w:tblW w:w="0" w:type="auto"/>
              <w:tblInd w:w="108" w:type="dxa"/>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8186"/>
              <w:gridCol w:w="506"/>
            </w:tblGrid>
            <w:tr w:rsidR="00D93044" w:rsidRPr="00D93044" w14:paraId="2DD07F77" w14:textId="77777777" w:rsidTr="30790C06">
              <w:tc>
                <w:tcPr>
                  <w:tcW w:w="9853" w:type="dxa"/>
                </w:tcPr>
                <w:p w14:paraId="079D80B7" w14:textId="37185EA8" w:rsidR="009D462C" w:rsidRPr="00D93044" w:rsidRDefault="2422797C" w:rsidP="009D462C">
                  <w:pPr>
                    <w:pStyle w:val="Style5"/>
                    <w:spacing w:after="0" w:line="240" w:lineRule="auto"/>
                    <w:ind w:left="0"/>
                    <w:rPr>
                      <w:rFonts w:cs="Arial"/>
                    </w:rPr>
                  </w:pPr>
                  <w:r w:rsidRPr="00D93044">
                    <w:rPr>
                      <w:rFonts w:cs="Arial"/>
                    </w:rPr>
                    <w:t>Demonstrable experience (3–5 years) working in an IT security, infrastructure, or systems administration role, with direct responsibility for cyber security.</w:t>
                  </w:r>
                </w:p>
              </w:tc>
              <w:tc>
                <w:tcPr>
                  <w:tcW w:w="545" w:type="dxa"/>
                </w:tcPr>
                <w:p w14:paraId="405F947E" w14:textId="77777777" w:rsidR="009D462C" w:rsidRPr="00D93044" w:rsidRDefault="009D462C" w:rsidP="009D462C">
                  <w:pPr>
                    <w:jc w:val="center"/>
                    <w:rPr>
                      <w:szCs w:val="20"/>
                    </w:rPr>
                  </w:pPr>
                  <w:r w:rsidRPr="00D93044">
                    <w:t>E</w:t>
                  </w:r>
                </w:p>
              </w:tc>
            </w:tr>
            <w:tr w:rsidR="00D93044" w:rsidRPr="00D93044" w14:paraId="22C0C143" w14:textId="77777777" w:rsidTr="30790C06">
              <w:tc>
                <w:tcPr>
                  <w:tcW w:w="9853" w:type="dxa"/>
                </w:tcPr>
                <w:p w14:paraId="32B6BBF7" w14:textId="5CA1D9BB" w:rsidR="009D462C" w:rsidRPr="00D93044" w:rsidRDefault="2ECEFCB3" w:rsidP="009D462C">
                  <w:r w:rsidRPr="00D93044">
                    <w:t xml:space="preserve">Knowledge of cyber threats, attack vectors, and mitigation techniques relevant to education </w:t>
                  </w:r>
                  <w:r w:rsidR="02D1050B" w:rsidRPr="00D93044">
                    <w:t xml:space="preserve">or </w:t>
                  </w:r>
                  <w:r w:rsidRPr="00D93044">
                    <w:t>public sector environments.</w:t>
                  </w:r>
                </w:p>
              </w:tc>
              <w:tc>
                <w:tcPr>
                  <w:tcW w:w="545" w:type="dxa"/>
                </w:tcPr>
                <w:p w14:paraId="2755D45D" w14:textId="77777777" w:rsidR="009D462C" w:rsidRPr="00D93044" w:rsidRDefault="009D462C" w:rsidP="009D462C">
                  <w:pPr>
                    <w:jc w:val="center"/>
                  </w:pPr>
                  <w:r w:rsidRPr="00D93044">
                    <w:t>E</w:t>
                  </w:r>
                </w:p>
              </w:tc>
            </w:tr>
            <w:tr w:rsidR="00D93044" w:rsidRPr="00D93044" w14:paraId="7F468E44" w14:textId="77777777" w:rsidTr="30790C06">
              <w:tc>
                <w:tcPr>
                  <w:tcW w:w="9853" w:type="dxa"/>
                </w:tcPr>
                <w:p w14:paraId="57C2FA22" w14:textId="51143428" w:rsidR="009D462C" w:rsidRPr="00D93044" w:rsidRDefault="389E3D29" w:rsidP="009D462C">
                  <w:r w:rsidRPr="00D93044">
                    <w:t>Experience of implementing and managing security tools and technologies (</w:t>
                  </w:r>
                  <w:proofErr w:type="gramStart"/>
                  <w:r w:rsidRPr="00D93044">
                    <w:t>e.g.</w:t>
                  </w:r>
                  <w:proofErr w:type="gramEnd"/>
                  <w:r w:rsidRPr="00D93044">
                    <w:t xml:space="preserve"> endpoint protection, SIEM, firewalls, vulnerability scanners, EDR/XDR)</w:t>
                  </w:r>
                </w:p>
              </w:tc>
              <w:tc>
                <w:tcPr>
                  <w:tcW w:w="545" w:type="dxa"/>
                </w:tcPr>
                <w:p w14:paraId="6E02DF89" w14:textId="77777777" w:rsidR="009D462C" w:rsidRPr="00D93044" w:rsidRDefault="009D462C" w:rsidP="009D462C">
                  <w:pPr>
                    <w:jc w:val="center"/>
                  </w:pPr>
                  <w:r w:rsidRPr="00D93044">
                    <w:t>E</w:t>
                  </w:r>
                </w:p>
              </w:tc>
            </w:tr>
            <w:tr w:rsidR="00D93044" w:rsidRPr="00D93044" w14:paraId="25C28D26" w14:textId="77777777" w:rsidTr="30790C06">
              <w:tc>
                <w:tcPr>
                  <w:tcW w:w="9853" w:type="dxa"/>
                </w:tcPr>
                <w:p w14:paraId="50CCBE83" w14:textId="2BE32405" w:rsidR="009D462C" w:rsidRPr="00D93044" w:rsidRDefault="2740851C" w:rsidP="009D462C">
                  <w:r w:rsidRPr="00D93044">
                    <w:t>Familiarity with Microsoft 365 security, Azure/</w:t>
                  </w:r>
                  <w:proofErr w:type="spellStart"/>
                  <w:r w:rsidRPr="00D93044">
                    <w:t>Entra</w:t>
                  </w:r>
                  <w:proofErr w:type="spellEnd"/>
                  <w:r w:rsidRPr="00D93044">
                    <w:t xml:space="preserve"> ID, and Intune compliance policies</w:t>
                  </w:r>
                </w:p>
              </w:tc>
              <w:tc>
                <w:tcPr>
                  <w:tcW w:w="545" w:type="dxa"/>
                </w:tcPr>
                <w:p w14:paraId="59B59283" w14:textId="77777777" w:rsidR="009D462C" w:rsidRPr="00D93044" w:rsidRDefault="009D462C" w:rsidP="009D462C">
                  <w:pPr>
                    <w:jc w:val="center"/>
                    <w:rPr>
                      <w:szCs w:val="20"/>
                    </w:rPr>
                  </w:pPr>
                  <w:r w:rsidRPr="00D93044">
                    <w:t>E</w:t>
                  </w:r>
                </w:p>
              </w:tc>
            </w:tr>
            <w:tr w:rsidR="00D93044" w:rsidRPr="00D93044" w14:paraId="00960BA3" w14:textId="77777777" w:rsidTr="30790C06">
              <w:tc>
                <w:tcPr>
                  <w:tcW w:w="9853" w:type="dxa"/>
                </w:tcPr>
                <w:p w14:paraId="33ADB150" w14:textId="7D0BE66B" w:rsidR="009D462C" w:rsidRPr="00D93044" w:rsidRDefault="53A59B6D" w:rsidP="009D462C">
                  <w:r w:rsidRPr="00D93044">
                    <w:t>Understanding of data protection legislation (UK GDPR, Data Protection Act 2018) and their impact on IT security in schools and public sector bodies</w:t>
                  </w:r>
                </w:p>
              </w:tc>
              <w:tc>
                <w:tcPr>
                  <w:tcW w:w="545" w:type="dxa"/>
                </w:tcPr>
                <w:p w14:paraId="297820FB" w14:textId="77777777" w:rsidR="009D462C" w:rsidRPr="00D93044" w:rsidRDefault="009D462C" w:rsidP="009D462C">
                  <w:pPr>
                    <w:jc w:val="center"/>
                    <w:rPr>
                      <w:szCs w:val="20"/>
                    </w:rPr>
                  </w:pPr>
                  <w:r w:rsidRPr="00D93044">
                    <w:t>E</w:t>
                  </w:r>
                </w:p>
              </w:tc>
            </w:tr>
            <w:tr w:rsidR="00D93044" w:rsidRPr="00D93044" w14:paraId="67BACB65" w14:textId="77777777" w:rsidTr="30790C06">
              <w:tc>
                <w:tcPr>
                  <w:tcW w:w="9853" w:type="dxa"/>
                </w:tcPr>
                <w:p w14:paraId="17492683" w14:textId="47297AEC" w:rsidR="009D462C" w:rsidRPr="00D93044" w:rsidRDefault="66E096CD" w:rsidP="009D462C">
                  <w:r w:rsidRPr="00D93044">
                    <w:t>Knowledge of cyber security frameworks and standards such as Cyber Essentials Plus, CIS Benchmarks, NCSC guidance, and ISO 27001</w:t>
                  </w:r>
                </w:p>
              </w:tc>
              <w:tc>
                <w:tcPr>
                  <w:tcW w:w="545" w:type="dxa"/>
                </w:tcPr>
                <w:p w14:paraId="6C572F34" w14:textId="77777777" w:rsidR="009D462C" w:rsidRPr="00D93044" w:rsidRDefault="009D462C" w:rsidP="009D462C">
                  <w:pPr>
                    <w:jc w:val="center"/>
                    <w:rPr>
                      <w:szCs w:val="20"/>
                    </w:rPr>
                  </w:pPr>
                  <w:r w:rsidRPr="00D93044">
                    <w:t>E</w:t>
                  </w:r>
                </w:p>
              </w:tc>
            </w:tr>
            <w:tr w:rsidR="00D93044" w:rsidRPr="00D93044" w14:paraId="48615C6C" w14:textId="77777777" w:rsidTr="30790C06">
              <w:tc>
                <w:tcPr>
                  <w:tcW w:w="9853" w:type="dxa"/>
                </w:tcPr>
                <w:p w14:paraId="0419E0B3" w14:textId="22818FF7" w:rsidR="009D462C" w:rsidRPr="00D93044" w:rsidRDefault="32827785" w:rsidP="009D462C">
                  <w:r w:rsidRPr="00D93044">
                    <w:t>Practical experience of investigating and responding to security incidents</w:t>
                  </w:r>
                </w:p>
              </w:tc>
              <w:tc>
                <w:tcPr>
                  <w:tcW w:w="545" w:type="dxa"/>
                </w:tcPr>
                <w:p w14:paraId="6FCDE1EE" w14:textId="77777777" w:rsidR="009D462C" w:rsidRPr="00D93044" w:rsidRDefault="009D462C" w:rsidP="009D462C">
                  <w:pPr>
                    <w:jc w:val="center"/>
                    <w:rPr>
                      <w:szCs w:val="20"/>
                    </w:rPr>
                  </w:pPr>
                  <w:r w:rsidRPr="00D93044">
                    <w:t>E</w:t>
                  </w:r>
                </w:p>
              </w:tc>
            </w:tr>
            <w:tr w:rsidR="00D93044" w:rsidRPr="00D93044" w14:paraId="41BE7D65" w14:textId="77777777" w:rsidTr="30790C06">
              <w:tc>
                <w:tcPr>
                  <w:tcW w:w="9853" w:type="dxa"/>
                </w:tcPr>
                <w:p w14:paraId="5A2389E7" w14:textId="442AA10B" w:rsidR="009D462C" w:rsidRPr="00D93044" w:rsidRDefault="7E37A102" w:rsidP="009D462C">
                  <w:r w:rsidRPr="00D93044">
                    <w:t>Awareness of safeguarding and child protection considerations in relation to ICT systems in education</w:t>
                  </w:r>
                </w:p>
              </w:tc>
              <w:tc>
                <w:tcPr>
                  <w:tcW w:w="545" w:type="dxa"/>
                </w:tcPr>
                <w:p w14:paraId="206E47A0" w14:textId="77777777" w:rsidR="009D462C" w:rsidRPr="00D93044" w:rsidRDefault="009D462C" w:rsidP="009D462C">
                  <w:pPr>
                    <w:jc w:val="center"/>
                    <w:rPr>
                      <w:szCs w:val="20"/>
                    </w:rPr>
                  </w:pPr>
                  <w:r w:rsidRPr="00D93044">
                    <w:t>E</w:t>
                  </w:r>
                </w:p>
              </w:tc>
            </w:tr>
            <w:tr w:rsidR="00D93044" w:rsidRPr="00D93044" w14:paraId="5F1FF395" w14:textId="77777777" w:rsidTr="30790C06">
              <w:tc>
                <w:tcPr>
                  <w:tcW w:w="9853" w:type="dxa"/>
                </w:tcPr>
                <w:p w14:paraId="43DD7557" w14:textId="325E2C99" w:rsidR="009D462C" w:rsidRPr="00D93044" w:rsidRDefault="4C294307" w:rsidP="009D462C">
                  <w:r w:rsidRPr="00D93044">
                    <w:t>Experience working with third-party providers and managed services within education or the public sector</w:t>
                  </w:r>
                </w:p>
              </w:tc>
              <w:tc>
                <w:tcPr>
                  <w:tcW w:w="545" w:type="dxa"/>
                </w:tcPr>
                <w:p w14:paraId="21EB68CB" w14:textId="083DED6A" w:rsidR="009D462C" w:rsidRPr="00D93044" w:rsidRDefault="4C294307" w:rsidP="30790C06">
                  <w:pPr>
                    <w:jc w:val="center"/>
                  </w:pPr>
                  <w:r w:rsidRPr="00D93044">
                    <w:t>D</w:t>
                  </w:r>
                </w:p>
              </w:tc>
            </w:tr>
            <w:tr w:rsidR="00D93044" w:rsidRPr="00D93044" w14:paraId="77D8A9B6" w14:textId="77777777" w:rsidTr="30790C06">
              <w:tc>
                <w:tcPr>
                  <w:tcW w:w="9853" w:type="dxa"/>
                </w:tcPr>
                <w:p w14:paraId="1916540D" w14:textId="77777777" w:rsidR="009D462C" w:rsidRPr="00D93044" w:rsidRDefault="009D462C" w:rsidP="009D462C">
                  <w:pPr>
                    <w:rPr>
                      <w:szCs w:val="20"/>
                    </w:rPr>
                  </w:pPr>
                  <w:r w:rsidRPr="00D93044">
                    <w:t>Experience of/familiarity with operating system scripting (</w:t>
                  </w:r>
                  <w:proofErr w:type="gramStart"/>
                  <w:r w:rsidRPr="00D93044">
                    <w:t>i.e.</w:t>
                  </w:r>
                  <w:proofErr w:type="gramEnd"/>
                  <w:r w:rsidRPr="00D93044">
                    <w:t xml:space="preserve"> PowerShell, VBS, BAT, BASH, Python).</w:t>
                  </w:r>
                </w:p>
              </w:tc>
              <w:tc>
                <w:tcPr>
                  <w:tcW w:w="545" w:type="dxa"/>
                </w:tcPr>
                <w:p w14:paraId="08A33298" w14:textId="77777777" w:rsidR="009D462C" w:rsidRPr="00D93044" w:rsidRDefault="009D462C" w:rsidP="009D462C">
                  <w:pPr>
                    <w:jc w:val="center"/>
                    <w:rPr>
                      <w:szCs w:val="20"/>
                    </w:rPr>
                  </w:pPr>
                  <w:r w:rsidRPr="00D93044">
                    <w:t>E</w:t>
                  </w:r>
                </w:p>
              </w:tc>
            </w:tr>
            <w:tr w:rsidR="00D93044" w:rsidRPr="00D93044" w14:paraId="61C56088" w14:textId="77777777" w:rsidTr="30790C06">
              <w:tc>
                <w:tcPr>
                  <w:tcW w:w="9853" w:type="dxa"/>
                </w:tcPr>
                <w:p w14:paraId="4DF3A9AC" w14:textId="77777777" w:rsidR="009D462C" w:rsidRPr="00D93044" w:rsidRDefault="009D462C" w:rsidP="009D462C">
                  <w:pPr>
                    <w:rPr>
                      <w:szCs w:val="20"/>
                    </w:rPr>
                  </w:pPr>
                  <w:r w:rsidRPr="00D93044">
                    <w:t>Experience of Service Request Management systems (</w:t>
                  </w:r>
                  <w:proofErr w:type="gramStart"/>
                  <w:r w:rsidRPr="00D93044">
                    <w:t>i.e.</w:t>
                  </w:r>
                  <w:proofErr w:type="gramEnd"/>
                  <w:r w:rsidRPr="00D93044">
                    <w:t xml:space="preserve"> </w:t>
                  </w:r>
                  <w:proofErr w:type="spellStart"/>
                  <w:r w:rsidRPr="00D93044">
                    <w:t>TopDesk</w:t>
                  </w:r>
                  <w:proofErr w:type="spellEnd"/>
                  <w:r w:rsidRPr="00D93044">
                    <w:t xml:space="preserve">, </w:t>
                  </w:r>
                  <w:proofErr w:type="spellStart"/>
                  <w:r w:rsidRPr="00D93044">
                    <w:t>SysAid</w:t>
                  </w:r>
                  <w:proofErr w:type="spellEnd"/>
                  <w:r w:rsidRPr="00D93044">
                    <w:t>).</w:t>
                  </w:r>
                </w:p>
              </w:tc>
              <w:tc>
                <w:tcPr>
                  <w:tcW w:w="545" w:type="dxa"/>
                </w:tcPr>
                <w:p w14:paraId="17C0FD62" w14:textId="77777777" w:rsidR="009D462C" w:rsidRPr="00D93044" w:rsidRDefault="009D462C" w:rsidP="009D462C">
                  <w:pPr>
                    <w:jc w:val="center"/>
                    <w:rPr>
                      <w:szCs w:val="20"/>
                    </w:rPr>
                  </w:pPr>
                  <w:r w:rsidRPr="00D93044">
                    <w:t>E</w:t>
                  </w:r>
                </w:p>
              </w:tc>
            </w:tr>
          </w:tbl>
          <w:p w14:paraId="3B5EDAC8" w14:textId="72D9B7B3" w:rsidR="00632546" w:rsidRPr="00D93044" w:rsidRDefault="00632546" w:rsidP="30790C06">
            <w:pPr>
              <w:widowControl w:val="0"/>
              <w:autoSpaceDE w:val="0"/>
              <w:autoSpaceDN w:val="0"/>
              <w:spacing w:after="240" w:line="360" w:lineRule="auto"/>
            </w:pPr>
          </w:p>
        </w:tc>
      </w:tr>
      <w:tr w:rsidR="00D93044" w:rsidRPr="00D93044" w14:paraId="0BB673A1" w14:textId="77777777" w:rsidTr="30790C06">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6A66FAF5" w14:textId="3C888D8A" w:rsidR="004C0F3D" w:rsidRPr="00D93044" w:rsidRDefault="004C0F3D" w:rsidP="00080D4C">
            <w:pPr>
              <w:rPr>
                <w:rFonts w:ascii="Praxis LT Pro Light" w:hAnsi="Praxis LT Pro Light" w:cs="Arial"/>
                <w:b/>
              </w:rPr>
            </w:pPr>
            <w:r w:rsidRPr="00D93044">
              <w:rPr>
                <w:rFonts w:ascii="Praxis LT Pro Light" w:hAnsi="Praxis LT Pro Light" w:cs="Arial"/>
                <w:b/>
              </w:rPr>
              <w:t xml:space="preserve">Skills/Abilities  </w:t>
            </w:r>
          </w:p>
        </w:tc>
      </w:tr>
      <w:tr w:rsidR="00D93044" w:rsidRPr="00D93044" w14:paraId="37A6464B" w14:textId="77777777" w:rsidTr="30790C06">
        <w:tblPrEx>
          <w:tblBorders>
            <w:top w:val="none" w:sz="0" w:space="0" w:color="auto"/>
            <w:left w:val="none" w:sz="0" w:space="0" w:color="auto"/>
            <w:bottom w:val="none" w:sz="0" w:space="0" w:color="auto"/>
            <w:right w:val="none" w:sz="0" w:space="0" w:color="auto"/>
          </w:tblBorders>
        </w:tblPrEx>
        <w:trPr>
          <w:trHeight w:val="274"/>
        </w:trPr>
        <w:tc>
          <w:tcPr>
            <w:tcW w:w="9016" w:type="dxa"/>
            <w:gridSpan w:val="2"/>
            <w:tcBorders>
              <w:top w:val="single" w:sz="4" w:space="0" w:color="auto"/>
              <w:left w:val="single" w:sz="4" w:space="0" w:color="auto"/>
              <w:bottom w:val="single" w:sz="4" w:space="0" w:color="auto"/>
              <w:right w:val="single" w:sz="4" w:space="0" w:color="auto"/>
            </w:tcBorders>
          </w:tcPr>
          <w:tbl>
            <w:tblPr>
              <w:tblStyle w:val="TableGrid"/>
              <w:tblW w:w="0" w:type="auto"/>
              <w:tblInd w:w="108" w:type="dxa"/>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8193"/>
              <w:gridCol w:w="499"/>
            </w:tblGrid>
            <w:tr w:rsidR="00D93044" w:rsidRPr="00D93044" w14:paraId="35A89890" w14:textId="77777777" w:rsidTr="30790C06">
              <w:tc>
                <w:tcPr>
                  <w:tcW w:w="10065" w:type="dxa"/>
                </w:tcPr>
                <w:p w14:paraId="0BD8B588" w14:textId="52EB6D8C" w:rsidR="009D462C" w:rsidRPr="00D93044" w:rsidRDefault="3257C73B" w:rsidP="009D462C">
                  <w:r w:rsidRPr="00D93044">
                    <w:t>Ability to assess and interpret security logs, alerts, and reports to identify and mitigate risks</w:t>
                  </w:r>
                </w:p>
              </w:tc>
              <w:tc>
                <w:tcPr>
                  <w:tcW w:w="550" w:type="dxa"/>
                </w:tcPr>
                <w:p w14:paraId="13B8DAA5" w14:textId="77777777" w:rsidR="009D462C" w:rsidRPr="00D93044" w:rsidRDefault="009D462C" w:rsidP="009D462C">
                  <w:pPr>
                    <w:jc w:val="center"/>
                  </w:pPr>
                  <w:r w:rsidRPr="00D93044">
                    <w:t>E</w:t>
                  </w:r>
                </w:p>
              </w:tc>
            </w:tr>
            <w:tr w:rsidR="00D93044" w:rsidRPr="00D93044" w14:paraId="1A6FB613" w14:textId="77777777" w:rsidTr="30790C06">
              <w:tc>
                <w:tcPr>
                  <w:tcW w:w="10065" w:type="dxa"/>
                </w:tcPr>
                <w:p w14:paraId="1FF19961" w14:textId="67F7165B" w:rsidR="009D462C" w:rsidRPr="00D93044" w:rsidRDefault="1DE27B62" w:rsidP="009D462C">
                  <w:r w:rsidRPr="00D93044">
                    <w:t>Strong analytical and problem-solving skills with a proactive approach to cyber threat detection and prevention</w:t>
                  </w:r>
                </w:p>
              </w:tc>
              <w:tc>
                <w:tcPr>
                  <w:tcW w:w="550" w:type="dxa"/>
                </w:tcPr>
                <w:p w14:paraId="1295DDEE" w14:textId="77777777" w:rsidR="009D462C" w:rsidRPr="00D93044" w:rsidRDefault="009D462C" w:rsidP="009D462C">
                  <w:pPr>
                    <w:jc w:val="center"/>
                  </w:pPr>
                  <w:r w:rsidRPr="00D93044">
                    <w:t>E</w:t>
                  </w:r>
                </w:p>
              </w:tc>
            </w:tr>
            <w:tr w:rsidR="00D93044" w:rsidRPr="00D93044" w14:paraId="06CE4740" w14:textId="77777777" w:rsidTr="30790C06">
              <w:tc>
                <w:tcPr>
                  <w:tcW w:w="10065" w:type="dxa"/>
                </w:tcPr>
                <w:p w14:paraId="4AA8BCBC" w14:textId="2AE881E3" w:rsidR="009D462C" w:rsidRPr="00D93044" w:rsidRDefault="67063443" w:rsidP="009D462C">
                  <w:r w:rsidRPr="00D93044">
                    <w:t>Capable of translating complex technical issues into clear advice and guidance for non-technical staff and leadership teams</w:t>
                  </w:r>
                </w:p>
              </w:tc>
              <w:tc>
                <w:tcPr>
                  <w:tcW w:w="550" w:type="dxa"/>
                </w:tcPr>
                <w:p w14:paraId="465D5D3A" w14:textId="77777777" w:rsidR="009D462C" w:rsidRPr="00D93044" w:rsidRDefault="009D462C" w:rsidP="009D462C">
                  <w:pPr>
                    <w:jc w:val="center"/>
                  </w:pPr>
                  <w:r w:rsidRPr="00D93044">
                    <w:t>E</w:t>
                  </w:r>
                </w:p>
              </w:tc>
            </w:tr>
            <w:tr w:rsidR="00D93044" w:rsidRPr="00D93044" w14:paraId="116CF4E3" w14:textId="77777777" w:rsidTr="30790C06">
              <w:tc>
                <w:tcPr>
                  <w:tcW w:w="10065" w:type="dxa"/>
                </w:tcPr>
                <w:p w14:paraId="3290192C" w14:textId="32E51A92" w:rsidR="009D462C" w:rsidRPr="00D93044" w:rsidRDefault="0D4F449C" w:rsidP="009D462C">
                  <w:r w:rsidRPr="00D93044">
                    <w:t>Effective organisational skills with the ability to prioritise competing demands across multiple schools/sites</w:t>
                  </w:r>
                </w:p>
              </w:tc>
              <w:tc>
                <w:tcPr>
                  <w:tcW w:w="550" w:type="dxa"/>
                </w:tcPr>
                <w:p w14:paraId="5D228C4B" w14:textId="77777777" w:rsidR="009D462C" w:rsidRPr="00D93044" w:rsidRDefault="009D462C" w:rsidP="009D462C">
                  <w:pPr>
                    <w:jc w:val="center"/>
                  </w:pPr>
                  <w:r w:rsidRPr="00D93044">
                    <w:t>E</w:t>
                  </w:r>
                </w:p>
              </w:tc>
            </w:tr>
            <w:tr w:rsidR="00D93044" w:rsidRPr="00D93044" w14:paraId="7D80AFE5" w14:textId="77777777" w:rsidTr="30790C06">
              <w:tc>
                <w:tcPr>
                  <w:tcW w:w="10065" w:type="dxa"/>
                </w:tcPr>
                <w:p w14:paraId="1BFB6190" w14:textId="295A63B9" w:rsidR="009D462C" w:rsidRPr="00D93044" w:rsidRDefault="1412819D" w:rsidP="009D462C">
                  <w:r w:rsidRPr="00D93044">
                    <w:t>Ability to conduct risk assessments and produce actionable recommendations</w:t>
                  </w:r>
                </w:p>
              </w:tc>
              <w:tc>
                <w:tcPr>
                  <w:tcW w:w="550" w:type="dxa"/>
                </w:tcPr>
                <w:p w14:paraId="15DA9487" w14:textId="77777777" w:rsidR="009D462C" w:rsidRPr="00D93044" w:rsidRDefault="009D462C" w:rsidP="009D462C">
                  <w:pPr>
                    <w:jc w:val="center"/>
                  </w:pPr>
                  <w:r w:rsidRPr="00D93044">
                    <w:t>E</w:t>
                  </w:r>
                </w:p>
              </w:tc>
            </w:tr>
            <w:tr w:rsidR="00D93044" w:rsidRPr="00D93044" w14:paraId="415B88F9" w14:textId="77777777" w:rsidTr="30790C06">
              <w:tc>
                <w:tcPr>
                  <w:tcW w:w="10065" w:type="dxa"/>
                </w:tcPr>
                <w:p w14:paraId="4CE8CE84" w14:textId="2D506F6F" w:rsidR="009D462C" w:rsidRPr="00D93044" w:rsidRDefault="57CBC02F" w:rsidP="009D462C">
                  <w:r w:rsidRPr="00D93044">
                    <w:lastRenderedPageBreak/>
                    <w:t>Strong interpersonal skills with the ability to influence and build relationships with a range of stakeholders including school leaders, IT teams, and external partners</w:t>
                  </w:r>
                </w:p>
              </w:tc>
              <w:tc>
                <w:tcPr>
                  <w:tcW w:w="550" w:type="dxa"/>
                </w:tcPr>
                <w:p w14:paraId="1A476E34" w14:textId="77777777" w:rsidR="009D462C" w:rsidRPr="00D93044" w:rsidRDefault="009D462C" w:rsidP="009D462C">
                  <w:pPr>
                    <w:jc w:val="center"/>
                  </w:pPr>
                  <w:r w:rsidRPr="00D93044">
                    <w:t>E</w:t>
                  </w:r>
                </w:p>
              </w:tc>
            </w:tr>
            <w:tr w:rsidR="00D93044" w:rsidRPr="00D93044" w14:paraId="6C541932" w14:textId="77777777" w:rsidTr="30790C06">
              <w:tc>
                <w:tcPr>
                  <w:tcW w:w="10065" w:type="dxa"/>
                </w:tcPr>
                <w:p w14:paraId="6FA28841" w14:textId="3672CDD2" w:rsidR="009D462C" w:rsidRPr="00D93044" w:rsidRDefault="754B4018" w:rsidP="009D462C">
                  <w:r w:rsidRPr="00D93044">
                    <w:t>Ability to work independently as well as collaboratively in a team across a distributed environment</w:t>
                  </w:r>
                </w:p>
              </w:tc>
              <w:tc>
                <w:tcPr>
                  <w:tcW w:w="550" w:type="dxa"/>
                </w:tcPr>
                <w:p w14:paraId="4952109C" w14:textId="77777777" w:rsidR="009D462C" w:rsidRPr="00D93044" w:rsidRDefault="009D462C" w:rsidP="009D462C">
                  <w:pPr>
                    <w:jc w:val="center"/>
                  </w:pPr>
                  <w:r w:rsidRPr="00D93044">
                    <w:t>E</w:t>
                  </w:r>
                </w:p>
              </w:tc>
            </w:tr>
            <w:tr w:rsidR="00D93044" w:rsidRPr="00D93044" w14:paraId="059BEE36" w14:textId="77777777" w:rsidTr="30790C06">
              <w:trPr>
                <w:trHeight w:val="300"/>
              </w:trPr>
              <w:tc>
                <w:tcPr>
                  <w:tcW w:w="8199" w:type="dxa"/>
                </w:tcPr>
                <w:p w14:paraId="505748B6" w14:textId="5BEB9D7D" w:rsidR="47E225FB" w:rsidRPr="00D93044" w:rsidRDefault="47E225FB" w:rsidP="30790C06">
                  <w:r w:rsidRPr="00D93044">
                    <w:t>Commitment to continuous professional development and keeping up to date with emerging threats and technologies</w:t>
                  </w:r>
                </w:p>
              </w:tc>
              <w:tc>
                <w:tcPr>
                  <w:tcW w:w="493" w:type="dxa"/>
                </w:tcPr>
                <w:p w14:paraId="0FEFED4D" w14:textId="4615D9DA" w:rsidR="47E225FB" w:rsidRPr="00D93044" w:rsidRDefault="47E225FB" w:rsidP="30790C06">
                  <w:pPr>
                    <w:jc w:val="center"/>
                  </w:pPr>
                  <w:r w:rsidRPr="00D93044">
                    <w:t>E</w:t>
                  </w:r>
                </w:p>
              </w:tc>
            </w:tr>
            <w:tr w:rsidR="00D93044" w:rsidRPr="00D93044" w14:paraId="7073EFB7" w14:textId="77777777" w:rsidTr="30790C06">
              <w:tc>
                <w:tcPr>
                  <w:tcW w:w="10065" w:type="dxa"/>
                </w:tcPr>
                <w:p w14:paraId="71577BE9" w14:textId="77777777" w:rsidR="009D462C" w:rsidRPr="00D93044" w:rsidRDefault="009D462C" w:rsidP="009D462C">
                  <w:r w:rsidRPr="00D93044">
                    <w:t>Ability to use knowledge of relevant legislation including Computer Misuse, Acceptable Use Policies, Data Protection and Child Protection to monitor the use of ICT systems, and develop or improve existing processes.</w:t>
                  </w:r>
                </w:p>
              </w:tc>
              <w:tc>
                <w:tcPr>
                  <w:tcW w:w="550" w:type="dxa"/>
                </w:tcPr>
                <w:p w14:paraId="44399773" w14:textId="77777777" w:rsidR="009D462C" w:rsidRPr="00D93044" w:rsidRDefault="009D462C" w:rsidP="009D462C">
                  <w:pPr>
                    <w:jc w:val="center"/>
                  </w:pPr>
                  <w:r w:rsidRPr="00D93044">
                    <w:t>E</w:t>
                  </w:r>
                </w:p>
              </w:tc>
            </w:tr>
            <w:tr w:rsidR="00D93044" w:rsidRPr="00D93044" w14:paraId="2F185BFF" w14:textId="77777777" w:rsidTr="30790C06">
              <w:tc>
                <w:tcPr>
                  <w:tcW w:w="10065" w:type="dxa"/>
                </w:tcPr>
                <w:p w14:paraId="2AC030A0" w14:textId="77777777" w:rsidR="009D462C" w:rsidRPr="00D93044" w:rsidRDefault="009D462C" w:rsidP="009D462C">
                  <w:r w:rsidRPr="00D93044">
                    <w:t>Ability to create both technical and non-technical documentation using a range of software and tools, including, word-processing, spreadsheets, and presentation applications.</w:t>
                  </w:r>
                </w:p>
              </w:tc>
              <w:tc>
                <w:tcPr>
                  <w:tcW w:w="550" w:type="dxa"/>
                </w:tcPr>
                <w:p w14:paraId="2A162864" w14:textId="77777777" w:rsidR="009D462C" w:rsidRPr="00D93044" w:rsidRDefault="009D462C" w:rsidP="009D462C">
                  <w:pPr>
                    <w:jc w:val="center"/>
                  </w:pPr>
                  <w:r w:rsidRPr="00D93044">
                    <w:t>E</w:t>
                  </w:r>
                </w:p>
              </w:tc>
            </w:tr>
          </w:tbl>
          <w:p w14:paraId="73C9960D" w14:textId="2ACF90CC" w:rsidR="004C0F3D" w:rsidRPr="00D93044" w:rsidRDefault="004C0F3D" w:rsidP="00080D4C">
            <w:pPr>
              <w:widowControl w:val="0"/>
              <w:autoSpaceDE w:val="0"/>
              <w:autoSpaceDN w:val="0"/>
              <w:spacing w:after="240" w:line="360" w:lineRule="auto"/>
              <w:rPr>
                <w:rFonts w:ascii="Praxis LT Pro Light" w:hAnsi="Praxis LT Pro Light" w:cs="Arial"/>
              </w:rPr>
            </w:pPr>
          </w:p>
          <w:p w14:paraId="6AE393B4" w14:textId="33E82840" w:rsidR="004C0F3D" w:rsidRPr="00D93044" w:rsidRDefault="004C0F3D" w:rsidP="00080D4C">
            <w:pPr>
              <w:widowControl w:val="0"/>
              <w:autoSpaceDE w:val="0"/>
              <w:autoSpaceDN w:val="0"/>
              <w:spacing w:after="240" w:line="360" w:lineRule="auto"/>
              <w:rPr>
                <w:rFonts w:ascii="Praxis LT Pro Light" w:hAnsi="Praxis LT Pro Light" w:cs="Arial"/>
              </w:rPr>
            </w:pPr>
          </w:p>
        </w:tc>
      </w:tr>
      <w:tr w:rsidR="00D93044" w:rsidRPr="00D93044" w14:paraId="23C647FA" w14:textId="77777777" w:rsidTr="30790C06">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717EAD2B" w14:textId="52F9FA23" w:rsidR="004C0F3D" w:rsidRPr="00D93044" w:rsidRDefault="004C0F3D" w:rsidP="00080D4C">
            <w:pPr>
              <w:rPr>
                <w:rFonts w:ascii="Praxis LT Pro Light" w:hAnsi="Praxis LT Pro Light" w:cs="Arial"/>
                <w:b/>
              </w:rPr>
            </w:pPr>
            <w:r w:rsidRPr="00D93044">
              <w:rPr>
                <w:rFonts w:ascii="Praxis LT Pro Light" w:hAnsi="Praxis LT Pro Light" w:cs="Arial"/>
                <w:b/>
              </w:rPr>
              <w:lastRenderedPageBreak/>
              <w:t>Qualifications and Training</w:t>
            </w:r>
          </w:p>
        </w:tc>
      </w:tr>
      <w:tr w:rsidR="00D93044" w:rsidRPr="00D93044" w14:paraId="1F89E767" w14:textId="77777777" w:rsidTr="30790C06">
        <w:tblPrEx>
          <w:tblBorders>
            <w:top w:val="none" w:sz="0" w:space="0" w:color="auto"/>
            <w:left w:val="none" w:sz="0" w:space="0" w:color="auto"/>
            <w:bottom w:val="none" w:sz="0" w:space="0" w:color="auto"/>
            <w:right w:val="none" w:sz="0" w:space="0" w:color="auto"/>
          </w:tblBorders>
        </w:tblPrEx>
        <w:trPr>
          <w:trHeight w:val="274"/>
        </w:trPr>
        <w:tc>
          <w:tcPr>
            <w:tcW w:w="9016" w:type="dxa"/>
            <w:gridSpan w:val="2"/>
            <w:tcBorders>
              <w:top w:val="single" w:sz="4" w:space="0" w:color="auto"/>
              <w:left w:val="single" w:sz="4" w:space="0" w:color="auto"/>
              <w:bottom w:val="single" w:sz="4" w:space="0" w:color="auto"/>
              <w:right w:val="single" w:sz="4" w:space="0" w:color="auto"/>
            </w:tcBorders>
          </w:tcPr>
          <w:tbl>
            <w:tblPr>
              <w:tblStyle w:val="TableGrid"/>
              <w:tblW w:w="0" w:type="auto"/>
              <w:tblInd w:w="108" w:type="dxa"/>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8185"/>
              <w:gridCol w:w="507"/>
            </w:tblGrid>
            <w:tr w:rsidR="00D93044" w:rsidRPr="00D93044" w14:paraId="7CBF1FCE" w14:textId="77777777" w:rsidTr="30790C06">
              <w:tc>
                <w:tcPr>
                  <w:tcW w:w="8185" w:type="dxa"/>
                </w:tcPr>
                <w:p w14:paraId="047D3FE6" w14:textId="32426CC6" w:rsidR="009968BD" w:rsidRPr="00D93044" w:rsidRDefault="099E1189" w:rsidP="009968BD">
                  <w:r w:rsidRPr="00D93044">
                    <w:t>Degree in Computer Science, Information Security, or related discipline; or equivalent professional experience</w:t>
                  </w:r>
                </w:p>
              </w:tc>
              <w:tc>
                <w:tcPr>
                  <w:tcW w:w="507" w:type="dxa"/>
                </w:tcPr>
                <w:p w14:paraId="54091D8A" w14:textId="5DB07529" w:rsidR="009968BD" w:rsidRPr="00D93044" w:rsidRDefault="009968BD" w:rsidP="009968BD">
                  <w:pPr>
                    <w:jc w:val="center"/>
                  </w:pPr>
                  <w:r w:rsidRPr="00D93044">
                    <w:t>E</w:t>
                  </w:r>
                </w:p>
              </w:tc>
            </w:tr>
            <w:tr w:rsidR="00D93044" w:rsidRPr="00D93044" w14:paraId="416C209D" w14:textId="77777777" w:rsidTr="30790C06">
              <w:tc>
                <w:tcPr>
                  <w:tcW w:w="8185" w:type="dxa"/>
                </w:tcPr>
                <w:p w14:paraId="4B341886" w14:textId="1B861F3C" w:rsidR="009968BD" w:rsidRPr="00D93044" w:rsidRDefault="35054406" w:rsidP="009968BD">
                  <w:r w:rsidRPr="00D93044">
                    <w:t>Industry-recognised cyber security certification(s) such as CompTIA Security+, Microsoft SC-200/SC-900, or equivalent as a minimum</w:t>
                  </w:r>
                </w:p>
              </w:tc>
              <w:tc>
                <w:tcPr>
                  <w:tcW w:w="507" w:type="dxa"/>
                </w:tcPr>
                <w:p w14:paraId="289D9BBB" w14:textId="643A1AC2" w:rsidR="009968BD" w:rsidRPr="00D93044" w:rsidRDefault="009968BD" w:rsidP="009968BD">
                  <w:pPr>
                    <w:jc w:val="center"/>
                  </w:pPr>
                  <w:r w:rsidRPr="00D93044">
                    <w:t>D</w:t>
                  </w:r>
                </w:p>
              </w:tc>
            </w:tr>
            <w:tr w:rsidR="00D93044" w:rsidRPr="00D93044" w14:paraId="07AF9F26" w14:textId="77777777" w:rsidTr="30790C06">
              <w:tc>
                <w:tcPr>
                  <w:tcW w:w="8185" w:type="dxa"/>
                </w:tcPr>
                <w:p w14:paraId="6C2BEC0B" w14:textId="14280DC0" w:rsidR="009968BD" w:rsidRPr="00D93044" w:rsidRDefault="60845D80" w:rsidP="009968BD">
                  <w:r w:rsidRPr="00D93044">
                    <w:t>Advanced certifications such as CISSP, CISM, CCSP, or equivalent (not essential but advantageous)</w:t>
                  </w:r>
                </w:p>
              </w:tc>
              <w:tc>
                <w:tcPr>
                  <w:tcW w:w="507" w:type="dxa"/>
                </w:tcPr>
                <w:p w14:paraId="6C0B46FF" w14:textId="33F4A402" w:rsidR="009968BD" w:rsidRPr="00D93044" w:rsidRDefault="009968BD" w:rsidP="009968BD">
                  <w:pPr>
                    <w:jc w:val="center"/>
                  </w:pPr>
                  <w:r w:rsidRPr="00D93044">
                    <w:t>D</w:t>
                  </w:r>
                </w:p>
              </w:tc>
            </w:tr>
            <w:tr w:rsidR="00D93044" w:rsidRPr="00D93044" w14:paraId="1A37066F" w14:textId="77777777" w:rsidTr="30790C06">
              <w:tc>
                <w:tcPr>
                  <w:tcW w:w="8185" w:type="dxa"/>
                </w:tcPr>
                <w:p w14:paraId="777927AE" w14:textId="2E419CCB" w:rsidR="009968BD" w:rsidRPr="00D93044" w:rsidRDefault="140EF3DB" w:rsidP="009968BD">
                  <w:r w:rsidRPr="00D93044">
                    <w:t>Evidence of ongoing professional development (e.g., NCSC training, vendor certifications, or relevant CPD)</w:t>
                  </w:r>
                </w:p>
              </w:tc>
              <w:tc>
                <w:tcPr>
                  <w:tcW w:w="507" w:type="dxa"/>
                </w:tcPr>
                <w:p w14:paraId="7DF424DC" w14:textId="1A3671FF" w:rsidR="009968BD" w:rsidRPr="00D93044" w:rsidRDefault="140EF3DB" w:rsidP="009968BD">
                  <w:pPr>
                    <w:jc w:val="center"/>
                  </w:pPr>
                  <w:r w:rsidRPr="00D93044">
                    <w:t>E</w:t>
                  </w:r>
                </w:p>
              </w:tc>
            </w:tr>
            <w:tr w:rsidR="00D93044" w:rsidRPr="00D93044" w14:paraId="4CB812B5" w14:textId="77777777" w:rsidTr="30790C06">
              <w:tc>
                <w:tcPr>
                  <w:tcW w:w="8185" w:type="dxa"/>
                </w:tcPr>
                <w:p w14:paraId="4BFE8333" w14:textId="3866A35D" w:rsidR="009D462C" w:rsidRPr="00D93044" w:rsidRDefault="140EF3DB" w:rsidP="009D462C">
                  <w:r w:rsidRPr="00D93044">
                    <w:t>ITIL Foundation or equivalent service management training</w:t>
                  </w:r>
                </w:p>
              </w:tc>
              <w:tc>
                <w:tcPr>
                  <w:tcW w:w="507" w:type="dxa"/>
                </w:tcPr>
                <w:p w14:paraId="7DFC222D" w14:textId="513C2034" w:rsidR="009D462C" w:rsidRPr="00D93044" w:rsidRDefault="140EF3DB" w:rsidP="009D462C">
                  <w:pPr>
                    <w:jc w:val="center"/>
                  </w:pPr>
                  <w:r w:rsidRPr="00D93044">
                    <w:t>D</w:t>
                  </w:r>
                </w:p>
              </w:tc>
            </w:tr>
            <w:tr w:rsidR="00D93044" w:rsidRPr="00D93044" w14:paraId="6E30D86D" w14:textId="77777777" w:rsidTr="30790C06">
              <w:tc>
                <w:tcPr>
                  <w:tcW w:w="8185" w:type="dxa"/>
                </w:tcPr>
                <w:p w14:paraId="4CB2750E" w14:textId="34D6EF5C" w:rsidR="009D462C" w:rsidRPr="00D93044" w:rsidRDefault="140EF3DB" w:rsidP="009D462C">
                  <w:r w:rsidRPr="00D93044">
                    <w:t>Current or willingness to achieve Cyber Essentials Plus assessor training</w:t>
                  </w:r>
                </w:p>
              </w:tc>
              <w:tc>
                <w:tcPr>
                  <w:tcW w:w="507" w:type="dxa"/>
                </w:tcPr>
                <w:p w14:paraId="754188FA" w14:textId="18B73FDD" w:rsidR="009D462C" w:rsidRPr="00D93044" w:rsidRDefault="140EF3DB" w:rsidP="009D462C">
                  <w:pPr>
                    <w:jc w:val="center"/>
                  </w:pPr>
                  <w:r w:rsidRPr="00D93044">
                    <w:t>D</w:t>
                  </w:r>
                </w:p>
              </w:tc>
            </w:tr>
            <w:tr w:rsidR="00D93044" w:rsidRPr="00D93044" w14:paraId="115DFEA3" w14:textId="77777777" w:rsidTr="30790C06">
              <w:tc>
                <w:tcPr>
                  <w:tcW w:w="8185" w:type="dxa"/>
                </w:tcPr>
                <w:p w14:paraId="62EBC64E" w14:textId="0611F075" w:rsidR="009D462C" w:rsidRPr="00D93044" w:rsidRDefault="009D462C" w:rsidP="009D462C"/>
              </w:tc>
              <w:tc>
                <w:tcPr>
                  <w:tcW w:w="507" w:type="dxa"/>
                </w:tcPr>
                <w:p w14:paraId="0A239028" w14:textId="00B049F5" w:rsidR="009D462C" w:rsidRPr="00D93044" w:rsidRDefault="009D462C" w:rsidP="009D462C">
                  <w:pPr>
                    <w:jc w:val="center"/>
                  </w:pPr>
                </w:p>
              </w:tc>
            </w:tr>
          </w:tbl>
          <w:p w14:paraId="33A36C99" w14:textId="5DFE7E37" w:rsidR="004C0F3D" w:rsidRPr="00D93044" w:rsidRDefault="004C0F3D" w:rsidP="00080D4C">
            <w:pPr>
              <w:widowControl w:val="0"/>
              <w:autoSpaceDE w:val="0"/>
              <w:autoSpaceDN w:val="0"/>
              <w:spacing w:after="240" w:line="360" w:lineRule="auto"/>
              <w:rPr>
                <w:rFonts w:ascii="Praxis LT Pro Light" w:hAnsi="Praxis LT Pro Light" w:cs="Arial"/>
              </w:rPr>
            </w:pPr>
          </w:p>
        </w:tc>
      </w:tr>
      <w:tr w:rsidR="00D93044" w:rsidRPr="00D93044" w14:paraId="5DC4561E" w14:textId="77777777" w:rsidTr="30790C06">
        <w:tblPrEx>
          <w:tblBorders>
            <w:top w:val="none" w:sz="0" w:space="0" w:color="auto"/>
            <w:left w:val="none" w:sz="0" w:space="0" w:color="auto"/>
            <w:bottom w:val="none" w:sz="0" w:space="0" w:color="auto"/>
            <w:right w:val="none" w:sz="0" w:space="0" w:color="auto"/>
          </w:tblBorders>
        </w:tblPrEx>
        <w:tc>
          <w:tcPr>
            <w:tcW w:w="9016" w:type="dxa"/>
            <w:gridSpan w:val="2"/>
            <w:tcBorders>
              <w:top w:val="single" w:sz="4" w:space="0" w:color="auto"/>
              <w:left w:val="single" w:sz="4" w:space="0" w:color="auto"/>
              <w:bottom w:val="single" w:sz="4" w:space="0" w:color="auto"/>
              <w:right w:val="single" w:sz="4" w:space="0" w:color="auto"/>
            </w:tcBorders>
            <w:shd w:val="clear" w:color="auto" w:fill="539ACB"/>
          </w:tcPr>
          <w:p w14:paraId="51B9BE3F" w14:textId="6B54AD70" w:rsidR="004C0F3D" w:rsidRPr="00D93044" w:rsidRDefault="008405EB" w:rsidP="00080D4C">
            <w:pPr>
              <w:rPr>
                <w:rFonts w:ascii="Praxis LT Pro Light" w:hAnsi="Praxis LT Pro Light" w:cs="Arial"/>
                <w:b/>
              </w:rPr>
            </w:pPr>
            <w:r w:rsidRPr="00D93044">
              <w:rPr>
                <w:rFonts w:ascii="Praxis LT Pro Light" w:hAnsi="Praxis LT Pro Light" w:cs="Arial"/>
                <w:b/>
              </w:rPr>
              <w:t xml:space="preserve">Attributes </w:t>
            </w:r>
            <w:r w:rsidR="004C0F3D" w:rsidRPr="00D93044">
              <w:rPr>
                <w:rFonts w:ascii="Praxis LT Pro Light" w:hAnsi="Praxis LT Pro Light" w:cs="Arial"/>
                <w:b/>
              </w:rPr>
              <w:t xml:space="preserve"> </w:t>
            </w:r>
          </w:p>
        </w:tc>
      </w:tr>
      <w:tr w:rsidR="004C0F3D" w:rsidRPr="00D93044" w14:paraId="545BD00D" w14:textId="77777777" w:rsidTr="30790C06">
        <w:tblPrEx>
          <w:tblBorders>
            <w:top w:val="none" w:sz="0" w:space="0" w:color="auto"/>
            <w:left w:val="none" w:sz="0" w:space="0" w:color="auto"/>
            <w:bottom w:val="none" w:sz="0" w:space="0" w:color="auto"/>
            <w:right w:val="none" w:sz="0" w:space="0" w:color="auto"/>
          </w:tblBorders>
        </w:tblPrEx>
        <w:trPr>
          <w:trHeight w:val="274"/>
        </w:trPr>
        <w:tc>
          <w:tcPr>
            <w:tcW w:w="9016" w:type="dxa"/>
            <w:gridSpan w:val="2"/>
            <w:tcBorders>
              <w:top w:val="single" w:sz="4" w:space="0" w:color="auto"/>
              <w:left w:val="single" w:sz="4" w:space="0" w:color="auto"/>
              <w:bottom w:val="single" w:sz="4" w:space="0" w:color="auto"/>
              <w:right w:val="single" w:sz="4" w:space="0" w:color="auto"/>
            </w:tcBorders>
          </w:tcPr>
          <w:tbl>
            <w:tblPr>
              <w:tblStyle w:val="TableGrid"/>
              <w:tblW w:w="0" w:type="auto"/>
              <w:tblInd w:w="108" w:type="dxa"/>
              <w:tblBorders>
                <w:top w:val="none" w:sz="0" w:space="0" w:color="auto"/>
                <w:left w:val="none" w:sz="0" w:space="0" w:color="auto"/>
                <w:bottom w:val="none" w:sz="0" w:space="0" w:color="auto"/>
                <w:right w:val="none" w:sz="0" w:space="0" w:color="auto"/>
              </w:tblBorders>
              <w:tblCellMar>
                <w:top w:w="57" w:type="dxa"/>
                <w:bottom w:w="57" w:type="dxa"/>
              </w:tblCellMar>
              <w:tblLook w:val="04A0" w:firstRow="1" w:lastRow="0" w:firstColumn="1" w:lastColumn="0" w:noHBand="0" w:noVBand="1"/>
            </w:tblPr>
            <w:tblGrid>
              <w:gridCol w:w="8192"/>
              <w:gridCol w:w="500"/>
            </w:tblGrid>
            <w:tr w:rsidR="00D93044" w:rsidRPr="00D93044" w14:paraId="5400B963" w14:textId="77777777" w:rsidTr="009D462C">
              <w:tc>
                <w:tcPr>
                  <w:tcW w:w="10065" w:type="dxa"/>
                </w:tcPr>
                <w:p w14:paraId="75F0E86C" w14:textId="77777777" w:rsidR="009D462C" w:rsidRPr="00D93044" w:rsidRDefault="009D462C" w:rsidP="009D462C">
                  <w:r w:rsidRPr="00D93044">
                    <w:t>Ability to work under pressure to meet deadlines.</w:t>
                  </w:r>
                </w:p>
              </w:tc>
              <w:tc>
                <w:tcPr>
                  <w:tcW w:w="550" w:type="dxa"/>
                </w:tcPr>
                <w:p w14:paraId="3611629C" w14:textId="77777777" w:rsidR="009D462C" w:rsidRPr="00D93044" w:rsidRDefault="009D462C" w:rsidP="009D462C">
                  <w:pPr>
                    <w:jc w:val="center"/>
                  </w:pPr>
                  <w:r w:rsidRPr="00D93044">
                    <w:t>E</w:t>
                  </w:r>
                </w:p>
              </w:tc>
            </w:tr>
            <w:tr w:rsidR="00D93044" w:rsidRPr="00D93044" w14:paraId="424750C2" w14:textId="77777777" w:rsidTr="009D462C">
              <w:tc>
                <w:tcPr>
                  <w:tcW w:w="10065" w:type="dxa"/>
                </w:tcPr>
                <w:p w14:paraId="3AD4E614" w14:textId="77777777" w:rsidR="009D462C" w:rsidRPr="00D93044" w:rsidRDefault="009D462C" w:rsidP="009D462C">
                  <w:r w:rsidRPr="00D93044">
                    <w:t>Excellent organisational and time management skills with the ability to use initiative and prioritise a wide-ranging workload with competing demands.</w:t>
                  </w:r>
                </w:p>
              </w:tc>
              <w:tc>
                <w:tcPr>
                  <w:tcW w:w="550" w:type="dxa"/>
                </w:tcPr>
                <w:p w14:paraId="148B6250" w14:textId="77777777" w:rsidR="009D462C" w:rsidRPr="00D93044" w:rsidRDefault="009D462C" w:rsidP="009D462C">
                  <w:pPr>
                    <w:jc w:val="center"/>
                  </w:pPr>
                  <w:r w:rsidRPr="00D93044">
                    <w:t>E</w:t>
                  </w:r>
                </w:p>
              </w:tc>
            </w:tr>
            <w:tr w:rsidR="00D93044" w:rsidRPr="00D93044" w14:paraId="4D498120" w14:textId="77777777" w:rsidTr="009D462C">
              <w:tc>
                <w:tcPr>
                  <w:tcW w:w="10065" w:type="dxa"/>
                </w:tcPr>
                <w:p w14:paraId="44F1F712" w14:textId="77777777" w:rsidR="009D462C" w:rsidRPr="00D93044" w:rsidRDefault="009D462C" w:rsidP="009D462C">
                  <w:r w:rsidRPr="00D93044">
                    <w:t>Excellent interpersonal skills – establishing relationships and maintaining contacts with people from a variety of backgrounds.</w:t>
                  </w:r>
                </w:p>
              </w:tc>
              <w:tc>
                <w:tcPr>
                  <w:tcW w:w="550" w:type="dxa"/>
                </w:tcPr>
                <w:p w14:paraId="11A04A27" w14:textId="77777777" w:rsidR="009D462C" w:rsidRPr="00D93044" w:rsidRDefault="009D462C" w:rsidP="009D462C">
                  <w:pPr>
                    <w:jc w:val="center"/>
                  </w:pPr>
                  <w:r w:rsidRPr="00D93044">
                    <w:t>E</w:t>
                  </w:r>
                </w:p>
              </w:tc>
            </w:tr>
            <w:tr w:rsidR="00D93044" w:rsidRPr="00D93044" w14:paraId="2AC5BC8B" w14:textId="77777777" w:rsidTr="009D462C">
              <w:tc>
                <w:tcPr>
                  <w:tcW w:w="10065" w:type="dxa"/>
                </w:tcPr>
                <w:p w14:paraId="17EB82FE" w14:textId="77777777" w:rsidR="009D462C" w:rsidRPr="00D93044" w:rsidRDefault="009D462C" w:rsidP="009D462C">
                  <w:r w:rsidRPr="00D93044">
                    <w:t>Ability to communicate effectively with patience and politeness with all contacts, from students to senior management, whether verbally or in writing.</w:t>
                  </w:r>
                </w:p>
              </w:tc>
              <w:tc>
                <w:tcPr>
                  <w:tcW w:w="550" w:type="dxa"/>
                </w:tcPr>
                <w:p w14:paraId="410CFFFF" w14:textId="77777777" w:rsidR="009D462C" w:rsidRPr="00D93044" w:rsidRDefault="009D462C" w:rsidP="009D462C">
                  <w:pPr>
                    <w:jc w:val="center"/>
                  </w:pPr>
                  <w:r w:rsidRPr="00D93044">
                    <w:t>E</w:t>
                  </w:r>
                </w:p>
              </w:tc>
            </w:tr>
            <w:tr w:rsidR="00D93044" w:rsidRPr="00D93044" w14:paraId="54E0F5AB" w14:textId="77777777" w:rsidTr="009D462C">
              <w:tc>
                <w:tcPr>
                  <w:tcW w:w="10065" w:type="dxa"/>
                </w:tcPr>
                <w:p w14:paraId="7EDEF157" w14:textId="77777777" w:rsidR="009D462C" w:rsidRPr="00D93044" w:rsidRDefault="009D462C" w:rsidP="009D462C">
                  <w:r w:rsidRPr="00D93044">
                    <w:lastRenderedPageBreak/>
                    <w:t>Ability to work with and assist, both remotely, and if required in person (through travelling), all academies and partners within The Thinking Schools Academy Trust.</w:t>
                  </w:r>
                </w:p>
              </w:tc>
              <w:tc>
                <w:tcPr>
                  <w:tcW w:w="550" w:type="dxa"/>
                </w:tcPr>
                <w:p w14:paraId="49DD966F" w14:textId="77777777" w:rsidR="009D462C" w:rsidRPr="00D93044" w:rsidRDefault="009D462C" w:rsidP="009D462C">
                  <w:pPr>
                    <w:jc w:val="center"/>
                  </w:pPr>
                  <w:r w:rsidRPr="00D93044">
                    <w:t>E</w:t>
                  </w:r>
                </w:p>
              </w:tc>
            </w:tr>
            <w:tr w:rsidR="00D93044" w:rsidRPr="00D93044" w14:paraId="24BE2242" w14:textId="77777777" w:rsidTr="009D462C">
              <w:tc>
                <w:tcPr>
                  <w:tcW w:w="10065" w:type="dxa"/>
                </w:tcPr>
                <w:p w14:paraId="553D76B0" w14:textId="77777777" w:rsidR="009D462C" w:rsidRPr="00D93044" w:rsidRDefault="009D462C" w:rsidP="009D462C">
                  <w:r w:rsidRPr="00D93044">
                    <w:t>Self-motivated, proactive team player.</w:t>
                  </w:r>
                </w:p>
              </w:tc>
              <w:tc>
                <w:tcPr>
                  <w:tcW w:w="550" w:type="dxa"/>
                </w:tcPr>
                <w:p w14:paraId="31FF2869" w14:textId="77777777" w:rsidR="009D462C" w:rsidRPr="00D93044" w:rsidRDefault="009D462C" w:rsidP="009D462C">
                  <w:pPr>
                    <w:jc w:val="center"/>
                  </w:pPr>
                  <w:r w:rsidRPr="00D93044">
                    <w:t>E</w:t>
                  </w:r>
                </w:p>
              </w:tc>
            </w:tr>
            <w:tr w:rsidR="00D93044" w:rsidRPr="00D93044" w14:paraId="58028D14" w14:textId="77777777" w:rsidTr="009D462C">
              <w:tc>
                <w:tcPr>
                  <w:tcW w:w="10065" w:type="dxa"/>
                </w:tcPr>
                <w:p w14:paraId="2D34F6D9" w14:textId="77777777" w:rsidR="009D462C" w:rsidRPr="00D93044" w:rsidRDefault="009D462C" w:rsidP="009D462C">
                  <w:r w:rsidRPr="00D93044">
                    <w:t>Full UK Driving License, with access to own transportation.</w:t>
                  </w:r>
                </w:p>
              </w:tc>
              <w:tc>
                <w:tcPr>
                  <w:tcW w:w="550" w:type="dxa"/>
                </w:tcPr>
                <w:p w14:paraId="63EEB780" w14:textId="77777777" w:rsidR="009D462C" w:rsidRPr="00D93044" w:rsidRDefault="009D462C" w:rsidP="009D462C">
                  <w:pPr>
                    <w:jc w:val="center"/>
                  </w:pPr>
                  <w:r w:rsidRPr="00D93044">
                    <w:t>E</w:t>
                  </w:r>
                </w:p>
              </w:tc>
            </w:tr>
            <w:tr w:rsidR="00D93044" w:rsidRPr="00D93044" w14:paraId="064B7EBD" w14:textId="77777777" w:rsidTr="009D462C">
              <w:tc>
                <w:tcPr>
                  <w:tcW w:w="10065" w:type="dxa"/>
                </w:tcPr>
                <w:p w14:paraId="74EB2176" w14:textId="77777777" w:rsidR="009D462C" w:rsidRPr="00D93044" w:rsidRDefault="009D462C" w:rsidP="009D462C">
                  <w:r w:rsidRPr="00D93044">
                    <w:t>High level of accuracy and attention to detail.</w:t>
                  </w:r>
                </w:p>
              </w:tc>
              <w:tc>
                <w:tcPr>
                  <w:tcW w:w="550" w:type="dxa"/>
                </w:tcPr>
                <w:p w14:paraId="7B6FACF7" w14:textId="77777777" w:rsidR="009D462C" w:rsidRPr="00D93044" w:rsidRDefault="009D462C" w:rsidP="009D462C">
                  <w:pPr>
                    <w:jc w:val="center"/>
                  </w:pPr>
                  <w:r w:rsidRPr="00D93044">
                    <w:t>E</w:t>
                  </w:r>
                </w:p>
              </w:tc>
            </w:tr>
            <w:tr w:rsidR="00D93044" w:rsidRPr="00D93044" w14:paraId="5117D9EA" w14:textId="77777777" w:rsidTr="009D462C">
              <w:tc>
                <w:tcPr>
                  <w:tcW w:w="10065" w:type="dxa"/>
                </w:tcPr>
                <w:p w14:paraId="1949C7A5" w14:textId="77777777" w:rsidR="009D462C" w:rsidRPr="00D93044" w:rsidRDefault="009D462C" w:rsidP="009D462C">
                  <w:r w:rsidRPr="00D93044">
                    <w:t>A commitment to customer service.</w:t>
                  </w:r>
                </w:p>
              </w:tc>
              <w:tc>
                <w:tcPr>
                  <w:tcW w:w="550" w:type="dxa"/>
                </w:tcPr>
                <w:p w14:paraId="3E7CB426" w14:textId="77777777" w:rsidR="009D462C" w:rsidRPr="00D93044" w:rsidRDefault="009D462C" w:rsidP="009D462C">
                  <w:pPr>
                    <w:jc w:val="center"/>
                  </w:pPr>
                  <w:r w:rsidRPr="00D93044">
                    <w:t>E</w:t>
                  </w:r>
                </w:p>
              </w:tc>
            </w:tr>
            <w:tr w:rsidR="00D93044" w:rsidRPr="00D93044" w14:paraId="2369F706" w14:textId="77777777" w:rsidTr="009D462C">
              <w:tc>
                <w:tcPr>
                  <w:tcW w:w="10065" w:type="dxa"/>
                </w:tcPr>
                <w:p w14:paraId="1B0FC41F" w14:textId="77777777" w:rsidR="009D462C" w:rsidRPr="00D93044" w:rsidRDefault="009D462C" w:rsidP="009D462C">
                  <w:r w:rsidRPr="00D93044">
                    <w:t>A commitment to equality and diversity.</w:t>
                  </w:r>
                </w:p>
              </w:tc>
              <w:tc>
                <w:tcPr>
                  <w:tcW w:w="550" w:type="dxa"/>
                </w:tcPr>
                <w:p w14:paraId="46E39222" w14:textId="77777777" w:rsidR="009D462C" w:rsidRPr="00D93044" w:rsidRDefault="009D462C" w:rsidP="009D462C">
                  <w:pPr>
                    <w:jc w:val="center"/>
                  </w:pPr>
                  <w:r w:rsidRPr="00D93044">
                    <w:t>E</w:t>
                  </w:r>
                </w:p>
              </w:tc>
            </w:tr>
          </w:tbl>
          <w:p w14:paraId="085DFEC9" w14:textId="63778EFA" w:rsidR="004C0F3D" w:rsidRPr="00D93044" w:rsidRDefault="004C0F3D" w:rsidP="00080D4C">
            <w:pPr>
              <w:widowControl w:val="0"/>
              <w:autoSpaceDE w:val="0"/>
              <w:autoSpaceDN w:val="0"/>
              <w:spacing w:after="240" w:line="360" w:lineRule="auto"/>
              <w:rPr>
                <w:rFonts w:ascii="Praxis LT Pro Light" w:hAnsi="Praxis LT Pro Light" w:cs="Arial"/>
              </w:rPr>
            </w:pPr>
          </w:p>
          <w:p w14:paraId="259B5D6C" w14:textId="627D837C" w:rsidR="008405EB" w:rsidRPr="00D93044" w:rsidRDefault="008405EB" w:rsidP="00080D4C">
            <w:pPr>
              <w:widowControl w:val="0"/>
              <w:autoSpaceDE w:val="0"/>
              <w:autoSpaceDN w:val="0"/>
              <w:spacing w:after="240" w:line="360" w:lineRule="auto"/>
              <w:rPr>
                <w:rFonts w:ascii="Praxis LT Pro Light" w:hAnsi="Praxis LT Pro Light" w:cs="Arial"/>
              </w:rPr>
            </w:pPr>
          </w:p>
        </w:tc>
      </w:tr>
    </w:tbl>
    <w:p w14:paraId="55BB8C8E" w14:textId="2A160F3A" w:rsidR="00973ED1" w:rsidRPr="00D93044" w:rsidRDefault="00973ED1">
      <w:pPr>
        <w:rPr>
          <w:rFonts w:ascii="Praxis LT Pro Light" w:hAnsi="Praxis LT Pro Light"/>
        </w:rPr>
      </w:pPr>
    </w:p>
    <w:sectPr w:rsidR="00973ED1" w:rsidRPr="00D93044" w:rsidSect="00D35813">
      <w:headerReference w:type="default" r:id="rId10"/>
      <w:pgSz w:w="11906" w:h="16838"/>
      <w:pgMar w:top="2552" w:right="1440" w:bottom="212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47B2" w14:textId="77777777" w:rsidR="00FA7A12" w:rsidRDefault="00FA7A12" w:rsidP="00D35813">
      <w:pPr>
        <w:spacing w:after="0" w:line="240" w:lineRule="auto"/>
      </w:pPr>
      <w:r>
        <w:separator/>
      </w:r>
    </w:p>
  </w:endnote>
  <w:endnote w:type="continuationSeparator" w:id="0">
    <w:p w14:paraId="1D90CC8E" w14:textId="77777777" w:rsidR="00FA7A12" w:rsidRDefault="00FA7A12" w:rsidP="00D35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999C0CA-9B76-4994-9305-911A5EA8EB14}"/>
    <w:embedBold r:id="rId2" w:fontKey="{F543BCA4-1EDF-4F98-AECF-A73A3C5A1A6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axis LT Pro Light">
    <w:altName w:val="Calibri"/>
    <w:panose1 w:val="020B0303020202020204"/>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46435" w14:textId="77777777" w:rsidR="00FA7A12" w:rsidRDefault="00FA7A12" w:rsidP="00D35813">
      <w:pPr>
        <w:spacing w:after="0" w:line="240" w:lineRule="auto"/>
      </w:pPr>
      <w:r>
        <w:separator/>
      </w:r>
    </w:p>
  </w:footnote>
  <w:footnote w:type="continuationSeparator" w:id="0">
    <w:p w14:paraId="090262CA" w14:textId="77777777" w:rsidR="00FA7A12" w:rsidRDefault="00FA7A12" w:rsidP="00D35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5F17F" w14:textId="77777777" w:rsidR="002E30C4" w:rsidRDefault="002E30C4">
    <w:pPr>
      <w:pStyle w:val="Header"/>
    </w:pPr>
    <w:r>
      <w:rPr>
        <w:noProof/>
        <w:lang w:eastAsia="en-GB"/>
      </w:rPr>
      <w:drawing>
        <wp:anchor distT="0" distB="0" distL="114300" distR="114300" simplePos="0" relativeHeight="251658240" behindDoc="1" locked="0" layoutInCell="1" allowOverlap="1" wp14:anchorId="1D95F180" wp14:editId="582C468C">
          <wp:simplePos x="0" y="0"/>
          <wp:positionH relativeFrom="margin">
            <wp:posOffset>-903767</wp:posOffset>
          </wp:positionH>
          <wp:positionV relativeFrom="paragraph">
            <wp:posOffset>-438947</wp:posOffset>
          </wp:positionV>
          <wp:extent cx="7536976" cy="10659339"/>
          <wp:effectExtent l="0" t="0" r="6985"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dwin Academy - Letterhea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6976" cy="106593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8718361" o:spid="_x0000_i1026" type="#_x0000_t75" style="width:209.15pt;height:332.15pt;visibility:visible;mso-wrap-style:square" o:bullet="t">
        <v:imagedata r:id="rId1" o:title=""/>
      </v:shape>
    </w:pict>
  </w:numPicBullet>
  <w:abstractNum w:abstractNumId="0" w15:restartNumberingAfterBreak="0">
    <w:nsid w:val="09676B6C"/>
    <w:multiLevelType w:val="hybridMultilevel"/>
    <w:tmpl w:val="C24C73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70647"/>
    <w:multiLevelType w:val="hybridMultilevel"/>
    <w:tmpl w:val="EFAC3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15EF9"/>
    <w:multiLevelType w:val="hybridMultilevel"/>
    <w:tmpl w:val="0C08E8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797F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DD4566E"/>
    <w:multiLevelType w:val="singleLevel"/>
    <w:tmpl w:val="143F6B42"/>
    <w:lvl w:ilvl="0">
      <w:numFmt w:val="bullet"/>
      <w:lvlText w:val="·"/>
      <w:lvlJc w:val="left"/>
      <w:pPr>
        <w:tabs>
          <w:tab w:val="num" w:pos="720"/>
        </w:tabs>
        <w:ind w:left="360"/>
      </w:pPr>
      <w:rPr>
        <w:rFonts w:ascii="Symbol" w:hAnsi="Symbol" w:cs="Symbol" w:hint="default"/>
        <w:color w:val="000000"/>
      </w:rPr>
    </w:lvl>
  </w:abstractNum>
  <w:abstractNum w:abstractNumId="5" w15:restartNumberingAfterBreak="0">
    <w:nsid w:val="203016F5"/>
    <w:multiLevelType w:val="hybridMultilevel"/>
    <w:tmpl w:val="D488E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12DCB"/>
    <w:multiLevelType w:val="multilevel"/>
    <w:tmpl w:val="4FC0E17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335651D"/>
    <w:multiLevelType w:val="hybridMultilevel"/>
    <w:tmpl w:val="AFCE0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E63A5"/>
    <w:multiLevelType w:val="hybridMultilevel"/>
    <w:tmpl w:val="D9D69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45A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0562E9"/>
    <w:multiLevelType w:val="hybridMultilevel"/>
    <w:tmpl w:val="ADD0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13188"/>
    <w:multiLevelType w:val="multilevel"/>
    <w:tmpl w:val="4FC0E17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74541A"/>
    <w:multiLevelType w:val="hybridMultilevel"/>
    <w:tmpl w:val="35D22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854969"/>
    <w:multiLevelType w:val="hybridMultilevel"/>
    <w:tmpl w:val="1BFA94B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4" w15:restartNumberingAfterBreak="0">
    <w:nsid w:val="3B416830"/>
    <w:multiLevelType w:val="hybridMultilevel"/>
    <w:tmpl w:val="9BAE03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222B0D"/>
    <w:multiLevelType w:val="hybridMultilevel"/>
    <w:tmpl w:val="8066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851F81"/>
    <w:multiLevelType w:val="hybridMultilevel"/>
    <w:tmpl w:val="BDB0AA94"/>
    <w:lvl w:ilvl="0" w:tplc="914A598E">
      <w:start w:val="1"/>
      <w:numFmt w:val="bullet"/>
      <w:lvlText w:val=""/>
      <w:lvlJc w:val="left"/>
      <w:pPr>
        <w:ind w:left="720" w:hanging="360"/>
      </w:pPr>
      <w:rPr>
        <w:rFonts w:ascii="Symbol" w:hAnsi="Symbol" w:hint="default"/>
      </w:rPr>
    </w:lvl>
    <w:lvl w:ilvl="1" w:tplc="FB2201F6">
      <w:start w:val="1"/>
      <w:numFmt w:val="bullet"/>
      <w:lvlText w:val="o"/>
      <w:lvlJc w:val="left"/>
      <w:pPr>
        <w:ind w:left="1440" w:hanging="360"/>
      </w:pPr>
      <w:rPr>
        <w:rFonts w:ascii="Courier New" w:hAnsi="Courier New" w:hint="default"/>
      </w:rPr>
    </w:lvl>
    <w:lvl w:ilvl="2" w:tplc="8F7ACC3A">
      <w:start w:val="1"/>
      <w:numFmt w:val="bullet"/>
      <w:lvlText w:val=""/>
      <w:lvlJc w:val="left"/>
      <w:pPr>
        <w:ind w:left="2160" w:hanging="360"/>
      </w:pPr>
      <w:rPr>
        <w:rFonts w:ascii="Wingdings" w:hAnsi="Wingdings" w:hint="default"/>
      </w:rPr>
    </w:lvl>
    <w:lvl w:ilvl="3" w:tplc="5726DB1E">
      <w:start w:val="1"/>
      <w:numFmt w:val="bullet"/>
      <w:lvlText w:val=""/>
      <w:lvlJc w:val="left"/>
      <w:pPr>
        <w:ind w:left="2880" w:hanging="360"/>
      </w:pPr>
      <w:rPr>
        <w:rFonts w:ascii="Symbol" w:hAnsi="Symbol" w:hint="default"/>
      </w:rPr>
    </w:lvl>
    <w:lvl w:ilvl="4" w:tplc="B95A5B9E">
      <w:start w:val="1"/>
      <w:numFmt w:val="bullet"/>
      <w:lvlText w:val="o"/>
      <w:lvlJc w:val="left"/>
      <w:pPr>
        <w:ind w:left="3600" w:hanging="360"/>
      </w:pPr>
      <w:rPr>
        <w:rFonts w:ascii="Courier New" w:hAnsi="Courier New" w:hint="default"/>
      </w:rPr>
    </w:lvl>
    <w:lvl w:ilvl="5" w:tplc="4F12F3D8">
      <w:start w:val="1"/>
      <w:numFmt w:val="bullet"/>
      <w:lvlText w:val=""/>
      <w:lvlJc w:val="left"/>
      <w:pPr>
        <w:ind w:left="4320" w:hanging="360"/>
      </w:pPr>
      <w:rPr>
        <w:rFonts w:ascii="Wingdings" w:hAnsi="Wingdings" w:hint="default"/>
      </w:rPr>
    </w:lvl>
    <w:lvl w:ilvl="6" w:tplc="49AA79D4">
      <w:start w:val="1"/>
      <w:numFmt w:val="bullet"/>
      <w:lvlText w:val=""/>
      <w:lvlJc w:val="left"/>
      <w:pPr>
        <w:ind w:left="5040" w:hanging="360"/>
      </w:pPr>
      <w:rPr>
        <w:rFonts w:ascii="Symbol" w:hAnsi="Symbol" w:hint="default"/>
      </w:rPr>
    </w:lvl>
    <w:lvl w:ilvl="7" w:tplc="4CF81DC0">
      <w:start w:val="1"/>
      <w:numFmt w:val="bullet"/>
      <w:lvlText w:val="o"/>
      <w:lvlJc w:val="left"/>
      <w:pPr>
        <w:ind w:left="5760" w:hanging="360"/>
      </w:pPr>
      <w:rPr>
        <w:rFonts w:ascii="Courier New" w:hAnsi="Courier New" w:hint="default"/>
      </w:rPr>
    </w:lvl>
    <w:lvl w:ilvl="8" w:tplc="D3C25DE2">
      <w:start w:val="1"/>
      <w:numFmt w:val="bullet"/>
      <w:lvlText w:val=""/>
      <w:lvlJc w:val="left"/>
      <w:pPr>
        <w:ind w:left="6480" w:hanging="360"/>
      </w:pPr>
      <w:rPr>
        <w:rFonts w:ascii="Wingdings" w:hAnsi="Wingdings" w:hint="default"/>
      </w:rPr>
    </w:lvl>
  </w:abstractNum>
  <w:abstractNum w:abstractNumId="17" w15:restartNumberingAfterBreak="0">
    <w:nsid w:val="4F0A0AB7"/>
    <w:multiLevelType w:val="hybridMultilevel"/>
    <w:tmpl w:val="F7E6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162121"/>
    <w:multiLevelType w:val="hybridMultilevel"/>
    <w:tmpl w:val="6F2A08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54481E"/>
    <w:multiLevelType w:val="hybridMultilevel"/>
    <w:tmpl w:val="CF769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933BBF"/>
    <w:multiLevelType w:val="hybridMultilevel"/>
    <w:tmpl w:val="98300B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1D1232"/>
    <w:multiLevelType w:val="multilevel"/>
    <w:tmpl w:val="B5562B90"/>
    <w:lvl w:ilvl="0">
      <w:start w:val="1"/>
      <w:numFmt w:val="decimal"/>
      <w:pStyle w:val="Level1"/>
      <w:lvlText w:val="%1"/>
      <w:lvlJc w:val="left"/>
      <w:pPr>
        <w:tabs>
          <w:tab w:val="num" w:pos="567"/>
        </w:tabs>
        <w:ind w:left="567" w:hanging="567"/>
      </w:pPr>
      <w:rPr>
        <w:b/>
        <w:i w:val="0"/>
        <w:sz w:val="22"/>
      </w:rPr>
    </w:lvl>
    <w:lvl w:ilvl="1">
      <w:start w:val="1"/>
      <w:numFmt w:val="decimal"/>
      <w:pStyle w:val="Level2"/>
      <w:lvlText w:val="%1.%2"/>
      <w:lvlJc w:val="left"/>
      <w:pPr>
        <w:tabs>
          <w:tab w:val="num" w:pos="1247"/>
        </w:tabs>
        <w:ind w:left="1247" w:hanging="680"/>
      </w:pPr>
      <w:rPr>
        <w:b/>
        <w:i w:val="0"/>
        <w:sz w:val="21"/>
      </w:rPr>
    </w:lvl>
    <w:lvl w:ilvl="2">
      <w:start w:val="1"/>
      <w:numFmt w:val="decimal"/>
      <w:pStyle w:val="Level3"/>
      <w:lvlText w:val="%1.%2.%3"/>
      <w:lvlJc w:val="left"/>
      <w:pPr>
        <w:tabs>
          <w:tab w:val="num" w:pos="2041"/>
        </w:tabs>
        <w:ind w:left="2041" w:hanging="794"/>
      </w:pPr>
      <w:rPr>
        <w:b/>
        <w:i w:val="0"/>
        <w:sz w:val="17"/>
      </w:rPr>
    </w:lvl>
    <w:lvl w:ilvl="3">
      <w:start w:val="1"/>
      <w:numFmt w:val="lowerRoman"/>
      <w:pStyle w:val="Level4"/>
      <w:lvlText w:val="(%4)"/>
      <w:lvlJc w:val="left"/>
      <w:pPr>
        <w:tabs>
          <w:tab w:val="num" w:pos="2722"/>
        </w:tabs>
        <w:ind w:left="2722" w:hanging="681"/>
      </w:pPr>
    </w:lvl>
    <w:lvl w:ilvl="4">
      <w:start w:val="1"/>
      <w:numFmt w:val="lowerLetter"/>
      <w:pStyle w:val="Level5"/>
      <w:lvlText w:val="(%5)"/>
      <w:lvlJc w:val="left"/>
      <w:pPr>
        <w:tabs>
          <w:tab w:val="num" w:pos="3289"/>
        </w:tabs>
        <w:ind w:left="3289" w:hanging="567"/>
      </w:pPr>
    </w:lvl>
    <w:lvl w:ilvl="5">
      <w:start w:val="1"/>
      <w:numFmt w:val="upperRoman"/>
      <w:pStyle w:val="Level6"/>
      <w:lvlText w:val="(%6)"/>
      <w:lvlJc w:val="left"/>
      <w:pPr>
        <w:tabs>
          <w:tab w:val="num" w:pos="3969"/>
        </w:tabs>
        <w:ind w:left="3969" w:hanging="680"/>
      </w:pPr>
    </w:lvl>
    <w:lvl w:ilvl="6">
      <w:start w:val="1"/>
      <w:numFmt w:val="none"/>
      <w:pStyle w:val="Level7"/>
      <w:lvlText w:val=""/>
      <w:lvlJc w:val="left"/>
      <w:pPr>
        <w:tabs>
          <w:tab w:val="num" w:pos="3969"/>
        </w:tabs>
        <w:ind w:left="3969" w:hanging="680"/>
      </w:pPr>
    </w:lvl>
    <w:lvl w:ilvl="7">
      <w:start w:val="1"/>
      <w:numFmt w:val="none"/>
      <w:lvlText w:val=""/>
      <w:lvlJc w:val="left"/>
      <w:pPr>
        <w:tabs>
          <w:tab w:val="num" w:pos="3969"/>
        </w:tabs>
        <w:ind w:left="3969" w:hanging="680"/>
      </w:pPr>
    </w:lvl>
    <w:lvl w:ilvl="8">
      <w:start w:val="1"/>
      <w:numFmt w:val="none"/>
      <w:lvlText w:val=""/>
      <w:lvlJc w:val="left"/>
      <w:pPr>
        <w:tabs>
          <w:tab w:val="num" w:pos="3969"/>
        </w:tabs>
        <w:ind w:left="3969" w:hanging="680"/>
      </w:pPr>
    </w:lvl>
  </w:abstractNum>
  <w:abstractNum w:abstractNumId="22" w15:restartNumberingAfterBreak="0">
    <w:nsid w:val="6BAD0BA3"/>
    <w:multiLevelType w:val="multilevel"/>
    <w:tmpl w:val="4FC0E17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E4E7F0E"/>
    <w:multiLevelType w:val="hybridMultilevel"/>
    <w:tmpl w:val="FEE8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601554"/>
    <w:multiLevelType w:val="hybridMultilevel"/>
    <w:tmpl w:val="D8141EFE"/>
    <w:lvl w:ilvl="0" w:tplc="08090001">
      <w:start w:val="1"/>
      <w:numFmt w:val="bullet"/>
      <w:lvlText w:val=""/>
      <w:lvlJc w:val="left"/>
      <w:pPr>
        <w:ind w:left="666" w:hanging="360"/>
      </w:pPr>
      <w:rPr>
        <w:rFonts w:ascii="Symbol" w:hAnsi="Symbol" w:hint="default"/>
      </w:rPr>
    </w:lvl>
    <w:lvl w:ilvl="1" w:tplc="08090003" w:tentative="1">
      <w:start w:val="1"/>
      <w:numFmt w:val="bullet"/>
      <w:lvlText w:val="o"/>
      <w:lvlJc w:val="left"/>
      <w:pPr>
        <w:ind w:left="1386" w:hanging="360"/>
      </w:pPr>
      <w:rPr>
        <w:rFonts w:ascii="Courier New" w:hAnsi="Courier New" w:cs="Courier New" w:hint="default"/>
      </w:rPr>
    </w:lvl>
    <w:lvl w:ilvl="2" w:tplc="08090005" w:tentative="1">
      <w:start w:val="1"/>
      <w:numFmt w:val="bullet"/>
      <w:lvlText w:val=""/>
      <w:lvlJc w:val="left"/>
      <w:pPr>
        <w:ind w:left="2106" w:hanging="360"/>
      </w:pPr>
      <w:rPr>
        <w:rFonts w:ascii="Wingdings" w:hAnsi="Wingdings" w:hint="default"/>
      </w:rPr>
    </w:lvl>
    <w:lvl w:ilvl="3" w:tplc="08090001" w:tentative="1">
      <w:start w:val="1"/>
      <w:numFmt w:val="bullet"/>
      <w:lvlText w:val=""/>
      <w:lvlJc w:val="left"/>
      <w:pPr>
        <w:ind w:left="2826" w:hanging="360"/>
      </w:pPr>
      <w:rPr>
        <w:rFonts w:ascii="Symbol" w:hAnsi="Symbol" w:hint="default"/>
      </w:rPr>
    </w:lvl>
    <w:lvl w:ilvl="4" w:tplc="08090003" w:tentative="1">
      <w:start w:val="1"/>
      <w:numFmt w:val="bullet"/>
      <w:lvlText w:val="o"/>
      <w:lvlJc w:val="left"/>
      <w:pPr>
        <w:ind w:left="3546" w:hanging="360"/>
      </w:pPr>
      <w:rPr>
        <w:rFonts w:ascii="Courier New" w:hAnsi="Courier New" w:cs="Courier New" w:hint="default"/>
      </w:rPr>
    </w:lvl>
    <w:lvl w:ilvl="5" w:tplc="08090005" w:tentative="1">
      <w:start w:val="1"/>
      <w:numFmt w:val="bullet"/>
      <w:lvlText w:val=""/>
      <w:lvlJc w:val="left"/>
      <w:pPr>
        <w:ind w:left="4266" w:hanging="360"/>
      </w:pPr>
      <w:rPr>
        <w:rFonts w:ascii="Wingdings" w:hAnsi="Wingdings" w:hint="default"/>
      </w:rPr>
    </w:lvl>
    <w:lvl w:ilvl="6" w:tplc="08090001" w:tentative="1">
      <w:start w:val="1"/>
      <w:numFmt w:val="bullet"/>
      <w:lvlText w:val=""/>
      <w:lvlJc w:val="left"/>
      <w:pPr>
        <w:ind w:left="4986" w:hanging="360"/>
      </w:pPr>
      <w:rPr>
        <w:rFonts w:ascii="Symbol" w:hAnsi="Symbol" w:hint="default"/>
      </w:rPr>
    </w:lvl>
    <w:lvl w:ilvl="7" w:tplc="08090003" w:tentative="1">
      <w:start w:val="1"/>
      <w:numFmt w:val="bullet"/>
      <w:lvlText w:val="o"/>
      <w:lvlJc w:val="left"/>
      <w:pPr>
        <w:ind w:left="5706" w:hanging="360"/>
      </w:pPr>
      <w:rPr>
        <w:rFonts w:ascii="Courier New" w:hAnsi="Courier New" w:cs="Courier New" w:hint="default"/>
      </w:rPr>
    </w:lvl>
    <w:lvl w:ilvl="8" w:tplc="08090005" w:tentative="1">
      <w:start w:val="1"/>
      <w:numFmt w:val="bullet"/>
      <w:lvlText w:val=""/>
      <w:lvlJc w:val="left"/>
      <w:pPr>
        <w:ind w:left="6426" w:hanging="360"/>
      </w:pPr>
      <w:rPr>
        <w:rFonts w:ascii="Wingdings" w:hAnsi="Wingdings" w:hint="default"/>
      </w:rPr>
    </w:lvl>
  </w:abstractNum>
  <w:abstractNum w:abstractNumId="25" w15:restartNumberingAfterBreak="0">
    <w:nsid w:val="79C55841"/>
    <w:multiLevelType w:val="hybridMultilevel"/>
    <w:tmpl w:val="DA243CD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777571"/>
    <w:multiLevelType w:val="hybridMultilevel"/>
    <w:tmpl w:val="7CDECF1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436B1"/>
    <w:multiLevelType w:val="hybridMultilevel"/>
    <w:tmpl w:val="F012984A"/>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1"/>
  </w:num>
  <w:num w:numId="2">
    <w:abstractNumId w:val="27"/>
  </w:num>
  <w:num w:numId="3">
    <w:abstractNumId w:val="17"/>
  </w:num>
  <w:num w:numId="4">
    <w:abstractNumId w:val="10"/>
  </w:num>
  <w:num w:numId="5">
    <w:abstractNumId w:val="12"/>
  </w:num>
  <w:num w:numId="6">
    <w:abstractNumId w:val="15"/>
  </w:num>
  <w:num w:numId="7">
    <w:abstractNumId w:val="13"/>
  </w:num>
  <w:num w:numId="8">
    <w:abstractNumId w:val="7"/>
  </w:num>
  <w:num w:numId="9">
    <w:abstractNumId w:val="24"/>
  </w:num>
  <w:num w:numId="10">
    <w:abstractNumId w:val="1"/>
  </w:num>
  <w:num w:numId="11">
    <w:abstractNumId w:val="2"/>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4"/>
  </w:num>
  <w:num w:numId="15">
    <w:abstractNumId w:val="6"/>
  </w:num>
  <w:num w:numId="16">
    <w:abstractNumId w:val="22"/>
  </w:num>
  <w:num w:numId="17">
    <w:abstractNumId w:val="16"/>
  </w:num>
  <w:num w:numId="18">
    <w:abstractNumId w:val="11"/>
  </w:num>
  <w:num w:numId="19">
    <w:abstractNumId w:val="19"/>
  </w:num>
  <w:num w:numId="20">
    <w:abstractNumId w:val="4"/>
  </w:num>
  <w:num w:numId="21">
    <w:abstractNumId w:val="3"/>
  </w:num>
  <w:num w:numId="22">
    <w:abstractNumId w:val="20"/>
  </w:num>
  <w:num w:numId="23">
    <w:abstractNumId w:val="8"/>
  </w:num>
  <w:num w:numId="24">
    <w:abstractNumId w:val="23"/>
  </w:num>
  <w:num w:numId="25">
    <w:abstractNumId w:val="26"/>
  </w:num>
  <w:num w:numId="26">
    <w:abstractNumId w:val="25"/>
  </w:num>
  <w:num w:numId="27">
    <w:abstractNumId w:val="18"/>
  </w:num>
  <w:num w:numId="2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723"/>
    <w:rsid w:val="00021D4C"/>
    <w:rsid w:val="00055545"/>
    <w:rsid w:val="001554DA"/>
    <w:rsid w:val="001674F3"/>
    <w:rsid w:val="001930AC"/>
    <w:rsid w:val="001F6AB7"/>
    <w:rsid w:val="00243E65"/>
    <w:rsid w:val="00286441"/>
    <w:rsid w:val="00293A08"/>
    <w:rsid w:val="002E30C4"/>
    <w:rsid w:val="00306512"/>
    <w:rsid w:val="00313B63"/>
    <w:rsid w:val="0033010D"/>
    <w:rsid w:val="0035553F"/>
    <w:rsid w:val="003874B2"/>
    <w:rsid w:val="003A1006"/>
    <w:rsid w:val="003E696E"/>
    <w:rsid w:val="004C0F3D"/>
    <w:rsid w:val="004F6475"/>
    <w:rsid w:val="0050738A"/>
    <w:rsid w:val="00622707"/>
    <w:rsid w:val="00632546"/>
    <w:rsid w:val="0066062E"/>
    <w:rsid w:val="00696C14"/>
    <w:rsid w:val="006F2C2D"/>
    <w:rsid w:val="007935AF"/>
    <w:rsid w:val="00793DA4"/>
    <w:rsid w:val="007B0E44"/>
    <w:rsid w:val="007F6723"/>
    <w:rsid w:val="008405EB"/>
    <w:rsid w:val="008461B1"/>
    <w:rsid w:val="00872C35"/>
    <w:rsid w:val="008A4E86"/>
    <w:rsid w:val="008F7303"/>
    <w:rsid w:val="00903D53"/>
    <w:rsid w:val="00973ED1"/>
    <w:rsid w:val="009768F2"/>
    <w:rsid w:val="009968BD"/>
    <w:rsid w:val="009D462C"/>
    <w:rsid w:val="009F10EC"/>
    <w:rsid w:val="00A13818"/>
    <w:rsid w:val="00A17153"/>
    <w:rsid w:val="00AB641D"/>
    <w:rsid w:val="00AC746C"/>
    <w:rsid w:val="00B349A4"/>
    <w:rsid w:val="00BD23A9"/>
    <w:rsid w:val="00C51C42"/>
    <w:rsid w:val="00C93F3D"/>
    <w:rsid w:val="00C979FB"/>
    <w:rsid w:val="00CE6732"/>
    <w:rsid w:val="00D35813"/>
    <w:rsid w:val="00D47854"/>
    <w:rsid w:val="00D93044"/>
    <w:rsid w:val="00DA08B7"/>
    <w:rsid w:val="00DD74FA"/>
    <w:rsid w:val="00DE43A8"/>
    <w:rsid w:val="00E259F0"/>
    <w:rsid w:val="00E74AEA"/>
    <w:rsid w:val="00F22DDF"/>
    <w:rsid w:val="00F41AB1"/>
    <w:rsid w:val="00F51579"/>
    <w:rsid w:val="00F538DB"/>
    <w:rsid w:val="00FA7A12"/>
    <w:rsid w:val="00FE5263"/>
    <w:rsid w:val="019F446A"/>
    <w:rsid w:val="02D1050B"/>
    <w:rsid w:val="03213442"/>
    <w:rsid w:val="0378D13D"/>
    <w:rsid w:val="03DE431F"/>
    <w:rsid w:val="059FE5FE"/>
    <w:rsid w:val="07CEB3CE"/>
    <w:rsid w:val="089E80E1"/>
    <w:rsid w:val="099E1189"/>
    <w:rsid w:val="0A0D64E9"/>
    <w:rsid w:val="0A7991A4"/>
    <w:rsid w:val="0C13DE12"/>
    <w:rsid w:val="0C5B8879"/>
    <w:rsid w:val="0D4F449C"/>
    <w:rsid w:val="0F1ED24F"/>
    <w:rsid w:val="106321B5"/>
    <w:rsid w:val="106D98D8"/>
    <w:rsid w:val="11E52A75"/>
    <w:rsid w:val="124D4B45"/>
    <w:rsid w:val="128E90BE"/>
    <w:rsid w:val="13099525"/>
    <w:rsid w:val="140EF3DB"/>
    <w:rsid w:val="1412819D"/>
    <w:rsid w:val="1510BA44"/>
    <w:rsid w:val="1510E091"/>
    <w:rsid w:val="162CDFA0"/>
    <w:rsid w:val="16316321"/>
    <w:rsid w:val="16B3A7A3"/>
    <w:rsid w:val="1A6ACF34"/>
    <w:rsid w:val="1BA4E128"/>
    <w:rsid w:val="1C518FDF"/>
    <w:rsid w:val="1DE27B62"/>
    <w:rsid w:val="1E488CB8"/>
    <w:rsid w:val="1FE31FC5"/>
    <w:rsid w:val="213F8662"/>
    <w:rsid w:val="214040F8"/>
    <w:rsid w:val="21D397B2"/>
    <w:rsid w:val="22033F21"/>
    <w:rsid w:val="2422797C"/>
    <w:rsid w:val="25939D87"/>
    <w:rsid w:val="263E338D"/>
    <w:rsid w:val="2740851C"/>
    <w:rsid w:val="2776C692"/>
    <w:rsid w:val="2905B897"/>
    <w:rsid w:val="2A29BC5C"/>
    <w:rsid w:val="2BCD01C9"/>
    <w:rsid w:val="2C51F176"/>
    <w:rsid w:val="2ECEFCB3"/>
    <w:rsid w:val="2EF15170"/>
    <w:rsid w:val="2FBAFB68"/>
    <w:rsid w:val="30790C06"/>
    <w:rsid w:val="314281DF"/>
    <w:rsid w:val="316516CD"/>
    <w:rsid w:val="321685A8"/>
    <w:rsid w:val="3257C73B"/>
    <w:rsid w:val="32827785"/>
    <w:rsid w:val="33E95CED"/>
    <w:rsid w:val="3410ED61"/>
    <w:rsid w:val="34573E17"/>
    <w:rsid w:val="346CA603"/>
    <w:rsid w:val="3486FE58"/>
    <w:rsid w:val="34EE590B"/>
    <w:rsid w:val="35054406"/>
    <w:rsid w:val="351653BB"/>
    <w:rsid w:val="35B06A51"/>
    <w:rsid w:val="363864BE"/>
    <w:rsid w:val="36BAC437"/>
    <w:rsid w:val="3881D733"/>
    <w:rsid w:val="389E3D29"/>
    <w:rsid w:val="3C15294C"/>
    <w:rsid w:val="3C157853"/>
    <w:rsid w:val="3E4F5514"/>
    <w:rsid w:val="3F21C207"/>
    <w:rsid w:val="3F534165"/>
    <w:rsid w:val="3F850391"/>
    <w:rsid w:val="3FBEC2BE"/>
    <w:rsid w:val="40642F5F"/>
    <w:rsid w:val="40F9842B"/>
    <w:rsid w:val="411551AA"/>
    <w:rsid w:val="42EF0642"/>
    <w:rsid w:val="430F4259"/>
    <w:rsid w:val="433A2A6A"/>
    <w:rsid w:val="4526E3C0"/>
    <w:rsid w:val="4529DE83"/>
    <w:rsid w:val="45580C15"/>
    <w:rsid w:val="45869C04"/>
    <w:rsid w:val="45BE6D39"/>
    <w:rsid w:val="47E225FB"/>
    <w:rsid w:val="4B1FEFD3"/>
    <w:rsid w:val="4BA36B6A"/>
    <w:rsid w:val="4C294307"/>
    <w:rsid w:val="4C2C97C5"/>
    <w:rsid w:val="4C4B97D6"/>
    <w:rsid w:val="4C590980"/>
    <w:rsid w:val="4C91A113"/>
    <w:rsid w:val="4DB5A56B"/>
    <w:rsid w:val="4E1EE97A"/>
    <w:rsid w:val="4EBD1AC1"/>
    <w:rsid w:val="4FCE6253"/>
    <w:rsid w:val="501BF0F3"/>
    <w:rsid w:val="51FF624E"/>
    <w:rsid w:val="529CF3D7"/>
    <w:rsid w:val="532E3560"/>
    <w:rsid w:val="53A59B6D"/>
    <w:rsid w:val="53D67A16"/>
    <w:rsid w:val="54127D9B"/>
    <w:rsid w:val="56C08D1B"/>
    <w:rsid w:val="57CBC02F"/>
    <w:rsid w:val="58069DAC"/>
    <w:rsid w:val="599BCE98"/>
    <w:rsid w:val="5ABA4929"/>
    <w:rsid w:val="5B25DEEE"/>
    <w:rsid w:val="5B7763C8"/>
    <w:rsid w:val="5BBE47D4"/>
    <w:rsid w:val="5D2DC5DD"/>
    <w:rsid w:val="5DC7FD56"/>
    <w:rsid w:val="60845D80"/>
    <w:rsid w:val="608F3B13"/>
    <w:rsid w:val="625C42B2"/>
    <w:rsid w:val="629E9520"/>
    <w:rsid w:val="64BADE50"/>
    <w:rsid w:val="6555540D"/>
    <w:rsid w:val="660BBE34"/>
    <w:rsid w:val="66E096CD"/>
    <w:rsid w:val="67063443"/>
    <w:rsid w:val="68879135"/>
    <w:rsid w:val="691FDF51"/>
    <w:rsid w:val="692A4C0A"/>
    <w:rsid w:val="6BEC2466"/>
    <w:rsid w:val="6BF0CF25"/>
    <w:rsid w:val="6F31D9D8"/>
    <w:rsid w:val="6F5BA257"/>
    <w:rsid w:val="6FBA76B4"/>
    <w:rsid w:val="6FDC2DAC"/>
    <w:rsid w:val="71010679"/>
    <w:rsid w:val="7402FFBD"/>
    <w:rsid w:val="754B4018"/>
    <w:rsid w:val="760172D2"/>
    <w:rsid w:val="7692C181"/>
    <w:rsid w:val="77AD7B93"/>
    <w:rsid w:val="787B74D3"/>
    <w:rsid w:val="7886FC3C"/>
    <w:rsid w:val="791C4353"/>
    <w:rsid w:val="7C1C13C1"/>
    <w:rsid w:val="7C9D45E2"/>
    <w:rsid w:val="7E37A102"/>
    <w:rsid w:val="7EADBC34"/>
    <w:rsid w:val="7FDC6E70"/>
    <w:rsid w:val="7FE21BA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1D95F17A"/>
  <w15:chartTrackingRefBased/>
  <w15:docId w15:val="{028A5397-807F-4423-86F6-C5749A4C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1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58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813"/>
  </w:style>
  <w:style w:type="paragraph" w:styleId="Footer">
    <w:name w:val="footer"/>
    <w:basedOn w:val="Normal"/>
    <w:link w:val="FooterChar"/>
    <w:uiPriority w:val="99"/>
    <w:unhideWhenUsed/>
    <w:rsid w:val="00D358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813"/>
  </w:style>
  <w:style w:type="table" w:styleId="TableGrid">
    <w:name w:val="Table Grid"/>
    <w:basedOn w:val="TableNormal"/>
    <w:uiPriority w:val="59"/>
    <w:rsid w:val="00846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next w:val="Normal"/>
    <w:rsid w:val="008461B1"/>
    <w:pPr>
      <w:keepNext/>
      <w:numPr>
        <w:numId w:val="1"/>
      </w:numPr>
      <w:spacing w:before="280" w:after="140" w:line="288" w:lineRule="auto"/>
      <w:jc w:val="both"/>
      <w:outlineLvl w:val="0"/>
    </w:pPr>
    <w:rPr>
      <w:rFonts w:ascii="Arial" w:eastAsia="Times New Roman" w:hAnsi="Arial" w:cs="Times New Roman"/>
      <w:b/>
      <w:bCs/>
      <w:kern w:val="20"/>
      <w:sz w:val="20"/>
      <w:szCs w:val="32"/>
    </w:rPr>
  </w:style>
  <w:style w:type="paragraph" w:customStyle="1" w:styleId="Level2">
    <w:name w:val="Level 2"/>
    <w:basedOn w:val="Normal"/>
    <w:rsid w:val="008461B1"/>
    <w:pPr>
      <w:keepNext/>
      <w:numPr>
        <w:ilvl w:val="1"/>
        <w:numId w:val="1"/>
      </w:numPr>
      <w:spacing w:before="140" w:after="140" w:line="288" w:lineRule="auto"/>
      <w:jc w:val="both"/>
      <w:outlineLvl w:val="1"/>
    </w:pPr>
    <w:rPr>
      <w:rFonts w:ascii="Arial" w:eastAsia="Times New Roman" w:hAnsi="Arial" w:cs="Times New Roman"/>
      <w:b/>
      <w:kern w:val="20"/>
      <w:sz w:val="20"/>
      <w:szCs w:val="28"/>
    </w:rPr>
  </w:style>
  <w:style w:type="paragraph" w:customStyle="1" w:styleId="Level3">
    <w:name w:val="Level 3"/>
    <w:basedOn w:val="Normal"/>
    <w:rsid w:val="008461B1"/>
    <w:pPr>
      <w:numPr>
        <w:ilvl w:val="2"/>
        <w:numId w:val="1"/>
      </w:numPr>
      <w:spacing w:after="140" w:line="288" w:lineRule="auto"/>
      <w:jc w:val="both"/>
      <w:outlineLvl w:val="2"/>
    </w:pPr>
    <w:rPr>
      <w:rFonts w:ascii="Arial" w:eastAsia="Times New Roman" w:hAnsi="Arial" w:cs="Times New Roman"/>
      <w:kern w:val="20"/>
      <w:sz w:val="20"/>
      <w:szCs w:val="28"/>
    </w:rPr>
  </w:style>
  <w:style w:type="paragraph" w:customStyle="1" w:styleId="Level4">
    <w:name w:val="Level 4"/>
    <w:basedOn w:val="Normal"/>
    <w:rsid w:val="008461B1"/>
    <w:pPr>
      <w:numPr>
        <w:ilvl w:val="3"/>
        <w:numId w:val="1"/>
      </w:numPr>
      <w:spacing w:after="140" w:line="288" w:lineRule="auto"/>
      <w:jc w:val="both"/>
      <w:outlineLvl w:val="3"/>
    </w:pPr>
    <w:rPr>
      <w:rFonts w:ascii="Arial" w:eastAsia="Times New Roman" w:hAnsi="Arial" w:cs="Times New Roman"/>
      <w:kern w:val="20"/>
      <w:sz w:val="20"/>
      <w:szCs w:val="24"/>
    </w:rPr>
  </w:style>
  <w:style w:type="paragraph" w:customStyle="1" w:styleId="Level5">
    <w:name w:val="Level 5"/>
    <w:basedOn w:val="Normal"/>
    <w:rsid w:val="008461B1"/>
    <w:pPr>
      <w:numPr>
        <w:ilvl w:val="4"/>
        <w:numId w:val="1"/>
      </w:numPr>
      <w:spacing w:after="140" w:line="288" w:lineRule="auto"/>
      <w:jc w:val="both"/>
      <w:outlineLvl w:val="4"/>
    </w:pPr>
    <w:rPr>
      <w:rFonts w:ascii="Arial" w:eastAsia="Times New Roman" w:hAnsi="Arial" w:cs="Times New Roman"/>
      <w:kern w:val="20"/>
      <w:sz w:val="20"/>
      <w:szCs w:val="24"/>
    </w:rPr>
  </w:style>
  <w:style w:type="paragraph" w:customStyle="1" w:styleId="Level6">
    <w:name w:val="Level 6"/>
    <w:basedOn w:val="Normal"/>
    <w:rsid w:val="008461B1"/>
    <w:pPr>
      <w:numPr>
        <w:ilvl w:val="5"/>
        <w:numId w:val="1"/>
      </w:numPr>
      <w:spacing w:after="140" w:line="288" w:lineRule="auto"/>
      <w:jc w:val="both"/>
      <w:outlineLvl w:val="5"/>
    </w:pPr>
    <w:rPr>
      <w:rFonts w:ascii="Arial" w:eastAsia="Times New Roman" w:hAnsi="Arial" w:cs="Times New Roman"/>
      <w:kern w:val="20"/>
      <w:sz w:val="20"/>
      <w:szCs w:val="24"/>
    </w:rPr>
  </w:style>
  <w:style w:type="paragraph" w:customStyle="1" w:styleId="Level7">
    <w:name w:val="Level 7"/>
    <w:basedOn w:val="Normal"/>
    <w:rsid w:val="008461B1"/>
    <w:pPr>
      <w:numPr>
        <w:ilvl w:val="6"/>
        <w:numId w:val="1"/>
      </w:numPr>
      <w:tabs>
        <w:tab w:val="clear" w:pos="3969"/>
      </w:tabs>
      <w:spacing w:after="140" w:line="288" w:lineRule="auto"/>
      <w:ind w:left="5040" w:hanging="360"/>
      <w:jc w:val="both"/>
      <w:outlineLvl w:val="6"/>
    </w:pPr>
    <w:rPr>
      <w:rFonts w:ascii="Arial" w:eastAsia="Times New Roman" w:hAnsi="Arial" w:cs="Times New Roman"/>
      <w:kern w:val="20"/>
      <w:sz w:val="20"/>
      <w:szCs w:val="24"/>
    </w:rPr>
  </w:style>
  <w:style w:type="paragraph" w:customStyle="1" w:styleId="Body2">
    <w:name w:val="Body 2"/>
    <w:basedOn w:val="Normal"/>
    <w:rsid w:val="008461B1"/>
    <w:pPr>
      <w:spacing w:after="140" w:line="288" w:lineRule="auto"/>
      <w:ind w:left="1247"/>
      <w:jc w:val="both"/>
    </w:pPr>
    <w:rPr>
      <w:rFonts w:ascii="Arial" w:eastAsia="Times New Roman" w:hAnsi="Arial" w:cs="Times New Roman"/>
      <w:kern w:val="20"/>
      <w:sz w:val="20"/>
      <w:szCs w:val="24"/>
    </w:rPr>
  </w:style>
  <w:style w:type="paragraph" w:customStyle="1" w:styleId="1bodycopy10pt">
    <w:name w:val="1 body copy 10pt"/>
    <w:basedOn w:val="Normal"/>
    <w:link w:val="1bodycopy10ptChar"/>
    <w:qFormat/>
    <w:rsid w:val="008461B1"/>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461B1"/>
    <w:rPr>
      <w:rFonts w:ascii="Arial" w:eastAsia="MS Mincho" w:hAnsi="Arial" w:cs="Times New Roman"/>
      <w:sz w:val="20"/>
      <w:szCs w:val="24"/>
      <w:lang w:val="en-US"/>
    </w:rPr>
  </w:style>
  <w:style w:type="paragraph" w:customStyle="1" w:styleId="4Bulletedcopyblue">
    <w:name w:val="4 Bulleted copy blue"/>
    <w:basedOn w:val="Normal"/>
    <w:qFormat/>
    <w:rsid w:val="008461B1"/>
    <w:pPr>
      <w:numPr>
        <w:numId w:val="2"/>
      </w:numPr>
      <w:spacing w:after="60" w:line="240" w:lineRule="auto"/>
    </w:pPr>
    <w:rPr>
      <w:rFonts w:ascii="Arial" w:eastAsia="MS Mincho" w:hAnsi="Arial" w:cs="Arial"/>
      <w:sz w:val="20"/>
      <w:szCs w:val="20"/>
      <w:lang w:val="en-US"/>
    </w:rPr>
  </w:style>
  <w:style w:type="paragraph" w:customStyle="1" w:styleId="Text">
    <w:name w:val="Text"/>
    <w:basedOn w:val="BodyText"/>
    <w:link w:val="TextChar"/>
    <w:qFormat/>
    <w:rsid w:val="008461B1"/>
    <w:pPr>
      <w:spacing w:line="240" w:lineRule="auto"/>
    </w:pPr>
    <w:rPr>
      <w:rFonts w:ascii="Arial" w:eastAsia="MS Mincho" w:hAnsi="Arial" w:cs="Arial"/>
      <w:sz w:val="20"/>
      <w:szCs w:val="20"/>
      <w:lang w:val="en-US"/>
    </w:rPr>
  </w:style>
  <w:style w:type="character" w:customStyle="1" w:styleId="TextChar">
    <w:name w:val="Text Char"/>
    <w:link w:val="Text"/>
    <w:rsid w:val="008461B1"/>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8461B1"/>
    <w:pPr>
      <w:spacing w:before="120"/>
    </w:pPr>
    <w:rPr>
      <w:b/>
      <w:color w:val="12263F"/>
      <w:sz w:val="24"/>
    </w:rPr>
  </w:style>
  <w:style w:type="character" w:customStyle="1" w:styleId="Subhead2Char">
    <w:name w:val="Subhead 2 Char"/>
    <w:link w:val="Subhead2"/>
    <w:rsid w:val="008461B1"/>
    <w:rPr>
      <w:rFonts w:ascii="Arial" w:eastAsia="MS Mincho" w:hAnsi="Arial" w:cs="Times New Roman"/>
      <w:b/>
      <w:color w:val="12263F"/>
      <w:sz w:val="24"/>
      <w:szCs w:val="24"/>
      <w:lang w:val="en-US"/>
    </w:rPr>
  </w:style>
  <w:style w:type="paragraph" w:styleId="BodyText">
    <w:name w:val="Body Text"/>
    <w:basedOn w:val="Normal"/>
    <w:link w:val="BodyTextChar"/>
    <w:uiPriority w:val="99"/>
    <w:semiHidden/>
    <w:unhideWhenUsed/>
    <w:rsid w:val="008461B1"/>
    <w:pPr>
      <w:spacing w:after="120"/>
    </w:pPr>
  </w:style>
  <w:style w:type="character" w:customStyle="1" w:styleId="BodyTextChar">
    <w:name w:val="Body Text Char"/>
    <w:basedOn w:val="DefaultParagraphFont"/>
    <w:link w:val="BodyText"/>
    <w:uiPriority w:val="99"/>
    <w:semiHidden/>
    <w:rsid w:val="008461B1"/>
  </w:style>
  <w:style w:type="character" w:customStyle="1" w:styleId="normaltextrun">
    <w:name w:val="normaltextrun"/>
    <w:basedOn w:val="DefaultParagraphFont"/>
    <w:rsid w:val="00DE43A8"/>
  </w:style>
  <w:style w:type="character" w:customStyle="1" w:styleId="eop">
    <w:name w:val="eop"/>
    <w:basedOn w:val="DefaultParagraphFont"/>
    <w:rsid w:val="00DE43A8"/>
  </w:style>
  <w:style w:type="paragraph" w:customStyle="1" w:styleId="paragraph">
    <w:name w:val="paragraph"/>
    <w:basedOn w:val="Normal"/>
    <w:rsid w:val="00DE43A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C93F3D"/>
    <w:pPr>
      <w:spacing w:after="0" w:line="240" w:lineRule="auto"/>
    </w:pPr>
    <w:rPr>
      <w:rFonts w:ascii="Calibri" w:hAnsi="Calibri" w:cs="Calibri"/>
      <w:lang w:eastAsia="en-GB"/>
    </w:rPr>
  </w:style>
  <w:style w:type="paragraph" w:styleId="ListParagraph">
    <w:name w:val="List Paragraph"/>
    <w:basedOn w:val="Normal"/>
    <w:uiPriority w:val="72"/>
    <w:qFormat/>
    <w:rsid w:val="00293A08"/>
    <w:pPr>
      <w:spacing w:after="200" w:line="276" w:lineRule="auto"/>
      <w:ind w:left="720"/>
      <w:contextualSpacing/>
    </w:pPr>
  </w:style>
  <w:style w:type="paragraph" w:customStyle="1" w:styleId="Style5">
    <w:name w:val="Style 5"/>
    <w:basedOn w:val="Normal"/>
    <w:rsid w:val="00B349A4"/>
    <w:pPr>
      <w:widowControl w:val="0"/>
      <w:autoSpaceDE w:val="0"/>
      <w:autoSpaceDN w:val="0"/>
      <w:spacing w:after="240" w:line="360" w:lineRule="auto"/>
      <w:ind w:left="360"/>
    </w:pPr>
    <w:rPr>
      <w:rFonts w:ascii="Arial" w:eastAsia="Times New Roman" w:hAnsi="Arial" w:cs="Times New Roman"/>
      <w:sz w:val="2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9839">
      <w:bodyDiv w:val="1"/>
      <w:marLeft w:val="0"/>
      <w:marRight w:val="0"/>
      <w:marTop w:val="0"/>
      <w:marBottom w:val="0"/>
      <w:divBdr>
        <w:top w:val="none" w:sz="0" w:space="0" w:color="auto"/>
        <w:left w:val="none" w:sz="0" w:space="0" w:color="auto"/>
        <w:bottom w:val="none" w:sz="0" w:space="0" w:color="auto"/>
        <w:right w:val="none" w:sz="0" w:space="0" w:color="auto"/>
      </w:divBdr>
      <w:divsChild>
        <w:div w:id="2025085418">
          <w:marLeft w:val="0"/>
          <w:marRight w:val="0"/>
          <w:marTop w:val="0"/>
          <w:marBottom w:val="0"/>
          <w:divBdr>
            <w:top w:val="none" w:sz="0" w:space="0" w:color="auto"/>
            <w:left w:val="none" w:sz="0" w:space="0" w:color="auto"/>
            <w:bottom w:val="none" w:sz="0" w:space="0" w:color="auto"/>
            <w:right w:val="none" w:sz="0" w:space="0" w:color="auto"/>
          </w:divBdr>
        </w:div>
        <w:div w:id="1389650819">
          <w:marLeft w:val="0"/>
          <w:marRight w:val="0"/>
          <w:marTop w:val="0"/>
          <w:marBottom w:val="0"/>
          <w:divBdr>
            <w:top w:val="none" w:sz="0" w:space="0" w:color="auto"/>
            <w:left w:val="none" w:sz="0" w:space="0" w:color="auto"/>
            <w:bottom w:val="none" w:sz="0" w:space="0" w:color="auto"/>
            <w:right w:val="none" w:sz="0" w:space="0" w:color="auto"/>
          </w:divBdr>
        </w:div>
        <w:div w:id="928536482">
          <w:marLeft w:val="0"/>
          <w:marRight w:val="0"/>
          <w:marTop w:val="0"/>
          <w:marBottom w:val="0"/>
          <w:divBdr>
            <w:top w:val="none" w:sz="0" w:space="0" w:color="auto"/>
            <w:left w:val="none" w:sz="0" w:space="0" w:color="auto"/>
            <w:bottom w:val="none" w:sz="0" w:space="0" w:color="auto"/>
            <w:right w:val="none" w:sz="0" w:space="0" w:color="auto"/>
          </w:divBdr>
        </w:div>
        <w:div w:id="1726175323">
          <w:marLeft w:val="0"/>
          <w:marRight w:val="0"/>
          <w:marTop w:val="0"/>
          <w:marBottom w:val="0"/>
          <w:divBdr>
            <w:top w:val="none" w:sz="0" w:space="0" w:color="auto"/>
            <w:left w:val="none" w:sz="0" w:space="0" w:color="auto"/>
            <w:bottom w:val="none" w:sz="0" w:space="0" w:color="auto"/>
            <w:right w:val="none" w:sz="0" w:space="0" w:color="auto"/>
          </w:divBdr>
        </w:div>
        <w:div w:id="1131479943">
          <w:marLeft w:val="0"/>
          <w:marRight w:val="0"/>
          <w:marTop w:val="0"/>
          <w:marBottom w:val="0"/>
          <w:divBdr>
            <w:top w:val="none" w:sz="0" w:space="0" w:color="auto"/>
            <w:left w:val="none" w:sz="0" w:space="0" w:color="auto"/>
            <w:bottom w:val="none" w:sz="0" w:space="0" w:color="auto"/>
            <w:right w:val="none" w:sz="0" w:space="0" w:color="auto"/>
          </w:divBdr>
        </w:div>
        <w:div w:id="1923103686">
          <w:marLeft w:val="0"/>
          <w:marRight w:val="0"/>
          <w:marTop w:val="0"/>
          <w:marBottom w:val="0"/>
          <w:divBdr>
            <w:top w:val="none" w:sz="0" w:space="0" w:color="auto"/>
            <w:left w:val="none" w:sz="0" w:space="0" w:color="auto"/>
            <w:bottom w:val="none" w:sz="0" w:space="0" w:color="auto"/>
            <w:right w:val="none" w:sz="0" w:space="0" w:color="auto"/>
          </w:divBdr>
        </w:div>
        <w:div w:id="132717620">
          <w:marLeft w:val="0"/>
          <w:marRight w:val="0"/>
          <w:marTop w:val="0"/>
          <w:marBottom w:val="0"/>
          <w:divBdr>
            <w:top w:val="none" w:sz="0" w:space="0" w:color="auto"/>
            <w:left w:val="none" w:sz="0" w:space="0" w:color="auto"/>
            <w:bottom w:val="none" w:sz="0" w:space="0" w:color="auto"/>
            <w:right w:val="none" w:sz="0" w:space="0" w:color="auto"/>
          </w:divBdr>
        </w:div>
        <w:div w:id="3938544">
          <w:marLeft w:val="0"/>
          <w:marRight w:val="0"/>
          <w:marTop w:val="0"/>
          <w:marBottom w:val="0"/>
          <w:divBdr>
            <w:top w:val="none" w:sz="0" w:space="0" w:color="auto"/>
            <w:left w:val="none" w:sz="0" w:space="0" w:color="auto"/>
            <w:bottom w:val="none" w:sz="0" w:space="0" w:color="auto"/>
            <w:right w:val="none" w:sz="0" w:space="0" w:color="auto"/>
          </w:divBdr>
        </w:div>
        <w:div w:id="420835077">
          <w:marLeft w:val="0"/>
          <w:marRight w:val="0"/>
          <w:marTop w:val="0"/>
          <w:marBottom w:val="0"/>
          <w:divBdr>
            <w:top w:val="none" w:sz="0" w:space="0" w:color="auto"/>
            <w:left w:val="none" w:sz="0" w:space="0" w:color="auto"/>
            <w:bottom w:val="none" w:sz="0" w:space="0" w:color="auto"/>
            <w:right w:val="none" w:sz="0" w:space="0" w:color="auto"/>
          </w:divBdr>
        </w:div>
        <w:div w:id="1426219649">
          <w:marLeft w:val="0"/>
          <w:marRight w:val="0"/>
          <w:marTop w:val="0"/>
          <w:marBottom w:val="0"/>
          <w:divBdr>
            <w:top w:val="none" w:sz="0" w:space="0" w:color="auto"/>
            <w:left w:val="none" w:sz="0" w:space="0" w:color="auto"/>
            <w:bottom w:val="none" w:sz="0" w:space="0" w:color="auto"/>
            <w:right w:val="none" w:sz="0" w:space="0" w:color="auto"/>
          </w:divBdr>
        </w:div>
      </w:divsChild>
    </w:div>
    <w:div w:id="565720914">
      <w:bodyDiv w:val="1"/>
      <w:marLeft w:val="0"/>
      <w:marRight w:val="0"/>
      <w:marTop w:val="0"/>
      <w:marBottom w:val="0"/>
      <w:divBdr>
        <w:top w:val="none" w:sz="0" w:space="0" w:color="auto"/>
        <w:left w:val="none" w:sz="0" w:space="0" w:color="auto"/>
        <w:bottom w:val="none" w:sz="0" w:space="0" w:color="auto"/>
        <w:right w:val="none" w:sz="0" w:space="0" w:color="auto"/>
      </w:divBdr>
    </w:div>
    <w:div w:id="645276905">
      <w:bodyDiv w:val="1"/>
      <w:marLeft w:val="0"/>
      <w:marRight w:val="0"/>
      <w:marTop w:val="0"/>
      <w:marBottom w:val="0"/>
      <w:divBdr>
        <w:top w:val="none" w:sz="0" w:space="0" w:color="auto"/>
        <w:left w:val="none" w:sz="0" w:space="0" w:color="auto"/>
        <w:bottom w:val="none" w:sz="0" w:space="0" w:color="auto"/>
        <w:right w:val="none" w:sz="0" w:space="0" w:color="auto"/>
      </w:divBdr>
      <w:divsChild>
        <w:div w:id="2135318985">
          <w:marLeft w:val="0"/>
          <w:marRight w:val="0"/>
          <w:marTop w:val="0"/>
          <w:marBottom w:val="0"/>
          <w:divBdr>
            <w:top w:val="none" w:sz="0" w:space="0" w:color="auto"/>
            <w:left w:val="none" w:sz="0" w:space="0" w:color="auto"/>
            <w:bottom w:val="none" w:sz="0" w:space="0" w:color="auto"/>
            <w:right w:val="none" w:sz="0" w:space="0" w:color="auto"/>
          </w:divBdr>
          <w:divsChild>
            <w:div w:id="1375733274">
              <w:marLeft w:val="0"/>
              <w:marRight w:val="0"/>
              <w:marTop w:val="0"/>
              <w:marBottom w:val="0"/>
              <w:divBdr>
                <w:top w:val="none" w:sz="0" w:space="0" w:color="auto"/>
                <w:left w:val="none" w:sz="0" w:space="0" w:color="auto"/>
                <w:bottom w:val="none" w:sz="0" w:space="0" w:color="auto"/>
                <w:right w:val="none" w:sz="0" w:space="0" w:color="auto"/>
              </w:divBdr>
            </w:div>
            <w:div w:id="1190752190">
              <w:marLeft w:val="0"/>
              <w:marRight w:val="0"/>
              <w:marTop w:val="0"/>
              <w:marBottom w:val="0"/>
              <w:divBdr>
                <w:top w:val="none" w:sz="0" w:space="0" w:color="auto"/>
                <w:left w:val="none" w:sz="0" w:space="0" w:color="auto"/>
                <w:bottom w:val="none" w:sz="0" w:space="0" w:color="auto"/>
                <w:right w:val="none" w:sz="0" w:space="0" w:color="auto"/>
              </w:divBdr>
            </w:div>
          </w:divsChild>
        </w:div>
        <w:div w:id="1954630240">
          <w:marLeft w:val="0"/>
          <w:marRight w:val="0"/>
          <w:marTop w:val="0"/>
          <w:marBottom w:val="0"/>
          <w:divBdr>
            <w:top w:val="none" w:sz="0" w:space="0" w:color="auto"/>
            <w:left w:val="none" w:sz="0" w:space="0" w:color="auto"/>
            <w:bottom w:val="none" w:sz="0" w:space="0" w:color="auto"/>
            <w:right w:val="none" w:sz="0" w:space="0" w:color="auto"/>
          </w:divBdr>
          <w:divsChild>
            <w:div w:id="1938714568">
              <w:marLeft w:val="0"/>
              <w:marRight w:val="0"/>
              <w:marTop w:val="0"/>
              <w:marBottom w:val="0"/>
              <w:divBdr>
                <w:top w:val="none" w:sz="0" w:space="0" w:color="auto"/>
                <w:left w:val="none" w:sz="0" w:space="0" w:color="auto"/>
                <w:bottom w:val="none" w:sz="0" w:space="0" w:color="auto"/>
                <w:right w:val="none" w:sz="0" w:space="0" w:color="auto"/>
              </w:divBdr>
            </w:div>
          </w:divsChild>
        </w:div>
        <w:div w:id="837505214">
          <w:marLeft w:val="0"/>
          <w:marRight w:val="0"/>
          <w:marTop w:val="0"/>
          <w:marBottom w:val="0"/>
          <w:divBdr>
            <w:top w:val="none" w:sz="0" w:space="0" w:color="auto"/>
            <w:left w:val="none" w:sz="0" w:space="0" w:color="auto"/>
            <w:bottom w:val="none" w:sz="0" w:space="0" w:color="auto"/>
            <w:right w:val="none" w:sz="0" w:space="0" w:color="auto"/>
          </w:divBdr>
          <w:divsChild>
            <w:div w:id="1426729311">
              <w:marLeft w:val="0"/>
              <w:marRight w:val="0"/>
              <w:marTop w:val="0"/>
              <w:marBottom w:val="0"/>
              <w:divBdr>
                <w:top w:val="none" w:sz="0" w:space="0" w:color="auto"/>
                <w:left w:val="none" w:sz="0" w:space="0" w:color="auto"/>
                <w:bottom w:val="none" w:sz="0" w:space="0" w:color="auto"/>
                <w:right w:val="none" w:sz="0" w:space="0" w:color="auto"/>
              </w:divBdr>
            </w:div>
            <w:div w:id="680737188">
              <w:marLeft w:val="0"/>
              <w:marRight w:val="0"/>
              <w:marTop w:val="0"/>
              <w:marBottom w:val="0"/>
              <w:divBdr>
                <w:top w:val="none" w:sz="0" w:space="0" w:color="auto"/>
                <w:left w:val="none" w:sz="0" w:space="0" w:color="auto"/>
                <w:bottom w:val="none" w:sz="0" w:space="0" w:color="auto"/>
                <w:right w:val="none" w:sz="0" w:space="0" w:color="auto"/>
              </w:divBdr>
            </w:div>
            <w:div w:id="2096049927">
              <w:marLeft w:val="0"/>
              <w:marRight w:val="0"/>
              <w:marTop w:val="0"/>
              <w:marBottom w:val="0"/>
              <w:divBdr>
                <w:top w:val="none" w:sz="0" w:space="0" w:color="auto"/>
                <w:left w:val="none" w:sz="0" w:space="0" w:color="auto"/>
                <w:bottom w:val="none" w:sz="0" w:space="0" w:color="auto"/>
                <w:right w:val="none" w:sz="0" w:space="0" w:color="auto"/>
              </w:divBdr>
            </w:div>
            <w:div w:id="96445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7901">
      <w:bodyDiv w:val="1"/>
      <w:marLeft w:val="0"/>
      <w:marRight w:val="0"/>
      <w:marTop w:val="0"/>
      <w:marBottom w:val="0"/>
      <w:divBdr>
        <w:top w:val="none" w:sz="0" w:space="0" w:color="auto"/>
        <w:left w:val="none" w:sz="0" w:space="0" w:color="auto"/>
        <w:bottom w:val="none" w:sz="0" w:space="0" w:color="auto"/>
        <w:right w:val="none" w:sz="0" w:space="0" w:color="auto"/>
      </w:divBdr>
    </w:div>
    <w:div w:id="937444112">
      <w:bodyDiv w:val="1"/>
      <w:marLeft w:val="0"/>
      <w:marRight w:val="0"/>
      <w:marTop w:val="0"/>
      <w:marBottom w:val="0"/>
      <w:divBdr>
        <w:top w:val="none" w:sz="0" w:space="0" w:color="auto"/>
        <w:left w:val="none" w:sz="0" w:space="0" w:color="auto"/>
        <w:bottom w:val="none" w:sz="0" w:space="0" w:color="auto"/>
        <w:right w:val="none" w:sz="0" w:space="0" w:color="auto"/>
      </w:divBdr>
      <w:divsChild>
        <w:div w:id="611136361">
          <w:marLeft w:val="0"/>
          <w:marRight w:val="0"/>
          <w:marTop w:val="0"/>
          <w:marBottom w:val="0"/>
          <w:divBdr>
            <w:top w:val="none" w:sz="0" w:space="0" w:color="auto"/>
            <w:left w:val="none" w:sz="0" w:space="0" w:color="auto"/>
            <w:bottom w:val="none" w:sz="0" w:space="0" w:color="auto"/>
            <w:right w:val="none" w:sz="0" w:space="0" w:color="auto"/>
          </w:divBdr>
        </w:div>
        <w:div w:id="348678085">
          <w:marLeft w:val="0"/>
          <w:marRight w:val="0"/>
          <w:marTop w:val="0"/>
          <w:marBottom w:val="0"/>
          <w:divBdr>
            <w:top w:val="none" w:sz="0" w:space="0" w:color="auto"/>
            <w:left w:val="none" w:sz="0" w:space="0" w:color="auto"/>
            <w:bottom w:val="none" w:sz="0" w:space="0" w:color="auto"/>
            <w:right w:val="none" w:sz="0" w:space="0" w:color="auto"/>
          </w:divBdr>
        </w:div>
        <w:div w:id="117534827">
          <w:marLeft w:val="0"/>
          <w:marRight w:val="0"/>
          <w:marTop w:val="0"/>
          <w:marBottom w:val="0"/>
          <w:divBdr>
            <w:top w:val="none" w:sz="0" w:space="0" w:color="auto"/>
            <w:left w:val="none" w:sz="0" w:space="0" w:color="auto"/>
            <w:bottom w:val="none" w:sz="0" w:space="0" w:color="auto"/>
            <w:right w:val="none" w:sz="0" w:space="0" w:color="auto"/>
          </w:divBdr>
        </w:div>
        <w:div w:id="48068180">
          <w:marLeft w:val="0"/>
          <w:marRight w:val="0"/>
          <w:marTop w:val="0"/>
          <w:marBottom w:val="0"/>
          <w:divBdr>
            <w:top w:val="none" w:sz="0" w:space="0" w:color="auto"/>
            <w:left w:val="none" w:sz="0" w:space="0" w:color="auto"/>
            <w:bottom w:val="none" w:sz="0" w:space="0" w:color="auto"/>
            <w:right w:val="none" w:sz="0" w:space="0" w:color="auto"/>
          </w:divBdr>
        </w:div>
        <w:div w:id="1954751936">
          <w:marLeft w:val="0"/>
          <w:marRight w:val="0"/>
          <w:marTop w:val="0"/>
          <w:marBottom w:val="0"/>
          <w:divBdr>
            <w:top w:val="none" w:sz="0" w:space="0" w:color="auto"/>
            <w:left w:val="none" w:sz="0" w:space="0" w:color="auto"/>
            <w:bottom w:val="none" w:sz="0" w:space="0" w:color="auto"/>
            <w:right w:val="none" w:sz="0" w:space="0" w:color="auto"/>
          </w:divBdr>
        </w:div>
      </w:divsChild>
    </w:div>
    <w:div w:id="1159468279">
      <w:bodyDiv w:val="1"/>
      <w:marLeft w:val="0"/>
      <w:marRight w:val="0"/>
      <w:marTop w:val="0"/>
      <w:marBottom w:val="0"/>
      <w:divBdr>
        <w:top w:val="none" w:sz="0" w:space="0" w:color="auto"/>
        <w:left w:val="none" w:sz="0" w:space="0" w:color="auto"/>
        <w:bottom w:val="none" w:sz="0" w:space="0" w:color="auto"/>
        <w:right w:val="none" w:sz="0" w:space="0" w:color="auto"/>
      </w:divBdr>
    </w:div>
    <w:div w:id="1239443715">
      <w:bodyDiv w:val="1"/>
      <w:marLeft w:val="0"/>
      <w:marRight w:val="0"/>
      <w:marTop w:val="0"/>
      <w:marBottom w:val="0"/>
      <w:divBdr>
        <w:top w:val="none" w:sz="0" w:space="0" w:color="auto"/>
        <w:left w:val="none" w:sz="0" w:space="0" w:color="auto"/>
        <w:bottom w:val="none" w:sz="0" w:space="0" w:color="auto"/>
        <w:right w:val="none" w:sz="0" w:space="0" w:color="auto"/>
      </w:divBdr>
    </w:div>
    <w:div w:id="1433360099">
      <w:bodyDiv w:val="1"/>
      <w:marLeft w:val="0"/>
      <w:marRight w:val="0"/>
      <w:marTop w:val="0"/>
      <w:marBottom w:val="0"/>
      <w:divBdr>
        <w:top w:val="none" w:sz="0" w:space="0" w:color="auto"/>
        <w:left w:val="none" w:sz="0" w:space="0" w:color="auto"/>
        <w:bottom w:val="none" w:sz="0" w:space="0" w:color="auto"/>
        <w:right w:val="none" w:sz="0" w:space="0" w:color="auto"/>
      </w:divBdr>
      <w:divsChild>
        <w:div w:id="439028438">
          <w:marLeft w:val="0"/>
          <w:marRight w:val="0"/>
          <w:marTop w:val="0"/>
          <w:marBottom w:val="0"/>
          <w:divBdr>
            <w:top w:val="none" w:sz="0" w:space="0" w:color="auto"/>
            <w:left w:val="none" w:sz="0" w:space="0" w:color="auto"/>
            <w:bottom w:val="none" w:sz="0" w:space="0" w:color="auto"/>
            <w:right w:val="none" w:sz="0" w:space="0" w:color="auto"/>
          </w:divBdr>
        </w:div>
        <w:div w:id="1848445973">
          <w:marLeft w:val="0"/>
          <w:marRight w:val="0"/>
          <w:marTop w:val="0"/>
          <w:marBottom w:val="0"/>
          <w:divBdr>
            <w:top w:val="none" w:sz="0" w:space="0" w:color="auto"/>
            <w:left w:val="none" w:sz="0" w:space="0" w:color="auto"/>
            <w:bottom w:val="none" w:sz="0" w:space="0" w:color="auto"/>
            <w:right w:val="none" w:sz="0" w:space="0" w:color="auto"/>
          </w:divBdr>
        </w:div>
        <w:div w:id="438574557">
          <w:marLeft w:val="0"/>
          <w:marRight w:val="0"/>
          <w:marTop w:val="0"/>
          <w:marBottom w:val="0"/>
          <w:divBdr>
            <w:top w:val="none" w:sz="0" w:space="0" w:color="auto"/>
            <w:left w:val="none" w:sz="0" w:space="0" w:color="auto"/>
            <w:bottom w:val="none" w:sz="0" w:space="0" w:color="auto"/>
            <w:right w:val="none" w:sz="0" w:space="0" w:color="auto"/>
          </w:divBdr>
        </w:div>
        <w:div w:id="1053506664">
          <w:marLeft w:val="0"/>
          <w:marRight w:val="0"/>
          <w:marTop w:val="0"/>
          <w:marBottom w:val="0"/>
          <w:divBdr>
            <w:top w:val="none" w:sz="0" w:space="0" w:color="auto"/>
            <w:left w:val="none" w:sz="0" w:space="0" w:color="auto"/>
            <w:bottom w:val="none" w:sz="0" w:space="0" w:color="auto"/>
            <w:right w:val="none" w:sz="0" w:space="0" w:color="auto"/>
          </w:divBdr>
        </w:div>
        <w:div w:id="2123762342">
          <w:marLeft w:val="0"/>
          <w:marRight w:val="0"/>
          <w:marTop w:val="0"/>
          <w:marBottom w:val="0"/>
          <w:divBdr>
            <w:top w:val="none" w:sz="0" w:space="0" w:color="auto"/>
            <w:left w:val="none" w:sz="0" w:space="0" w:color="auto"/>
            <w:bottom w:val="none" w:sz="0" w:space="0" w:color="auto"/>
            <w:right w:val="none" w:sz="0" w:space="0" w:color="auto"/>
          </w:divBdr>
        </w:div>
        <w:div w:id="662319331">
          <w:marLeft w:val="0"/>
          <w:marRight w:val="0"/>
          <w:marTop w:val="0"/>
          <w:marBottom w:val="0"/>
          <w:divBdr>
            <w:top w:val="none" w:sz="0" w:space="0" w:color="auto"/>
            <w:left w:val="none" w:sz="0" w:space="0" w:color="auto"/>
            <w:bottom w:val="none" w:sz="0" w:space="0" w:color="auto"/>
            <w:right w:val="none" w:sz="0" w:space="0" w:color="auto"/>
          </w:divBdr>
        </w:div>
        <w:div w:id="254442050">
          <w:marLeft w:val="0"/>
          <w:marRight w:val="0"/>
          <w:marTop w:val="0"/>
          <w:marBottom w:val="0"/>
          <w:divBdr>
            <w:top w:val="none" w:sz="0" w:space="0" w:color="auto"/>
            <w:left w:val="none" w:sz="0" w:space="0" w:color="auto"/>
            <w:bottom w:val="none" w:sz="0" w:space="0" w:color="auto"/>
            <w:right w:val="none" w:sz="0" w:space="0" w:color="auto"/>
          </w:divBdr>
        </w:div>
        <w:div w:id="2006013109">
          <w:marLeft w:val="0"/>
          <w:marRight w:val="0"/>
          <w:marTop w:val="0"/>
          <w:marBottom w:val="0"/>
          <w:divBdr>
            <w:top w:val="none" w:sz="0" w:space="0" w:color="auto"/>
            <w:left w:val="none" w:sz="0" w:space="0" w:color="auto"/>
            <w:bottom w:val="none" w:sz="0" w:space="0" w:color="auto"/>
            <w:right w:val="none" w:sz="0" w:space="0" w:color="auto"/>
          </w:divBdr>
        </w:div>
      </w:divsChild>
    </w:div>
    <w:div w:id="1828014481">
      <w:bodyDiv w:val="1"/>
      <w:marLeft w:val="0"/>
      <w:marRight w:val="0"/>
      <w:marTop w:val="0"/>
      <w:marBottom w:val="0"/>
      <w:divBdr>
        <w:top w:val="none" w:sz="0" w:space="0" w:color="auto"/>
        <w:left w:val="none" w:sz="0" w:space="0" w:color="auto"/>
        <w:bottom w:val="none" w:sz="0" w:space="0" w:color="auto"/>
        <w:right w:val="none" w:sz="0" w:space="0" w:color="auto"/>
      </w:divBdr>
      <w:divsChild>
        <w:div w:id="359862739">
          <w:marLeft w:val="0"/>
          <w:marRight w:val="0"/>
          <w:marTop w:val="0"/>
          <w:marBottom w:val="0"/>
          <w:divBdr>
            <w:top w:val="none" w:sz="0" w:space="0" w:color="auto"/>
            <w:left w:val="none" w:sz="0" w:space="0" w:color="auto"/>
            <w:bottom w:val="none" w:sz="0" w:space="0" w:color="auto"/>
            <w:right w:val="none" w:sz="0" w:space="0" w:color="auto"/>
          </w:divBdr>
        </w:div>
        <w:div w:id="1437098713">
          <w:marLeft w:val="0"/>
          <w:marRight w:val="0"/>
          <w:marTop w:val="0"/>
          <w:marBottom w:val="0"/>
          <w:divBdr>
            <w:top w:val="none" w:sz="0" w:space="0" w:color="auto"/>
            <w:left w:val="none" w:sz="0" w:space="0" w:color="auto"/>
            <w:bottom w:val="none" w:sz="0" w:space="0" w:color="auto"/>
            <w:right w:val="none" w:sz="0" w:space="0" w:color="auto"/>
          </w:divBdr>
        </w:div>
        <w:div w:id="155658402">
          <w:marLeft w:val="0"/>
          <w:marRight w:val="0"/>
          <w:marTop w:val="0"/>
          <w:marBottom w:val="0"/>
          <w:divBdr>
            <w:top w:val="none" w:sz="0" w:space="0" w:color="auto"/>
            <w:left w:val="none" w:sz="0" w:space="0" w:color="auto"/>
            <w:bottom w:val="none" w:sz="0" w:space="0" w:color="auto"/>
            <w:right w:val="none" w:sz="0" w:space="0" w:color="auto"/>
          </w:divBdr>
        </w:div>
      </w:divsChild>
    </w:div>
    <w:div w:id="2079790409">
      <w:bodyDiv w:val="1"/>
      <w:marLeft w:val="0"/>
      <w:marRight w:val="0"/>
      <w:marTop w:val="0"/>
      <w:marBottom w:val="0"/>
      <w:divBdr>
        <w:top w:val="none" w:sz="0" w:space="0" w:color="auto"/>
        <w:left w:val="none" w:sz="0" w:space="0" w:color="auto"/>
        <w:bottom w:val="none" w:sz="0" w:space="0" w:color="auto"/>
        <w:right w:val="none" w:sz="0" w:space="0" w:color="auto"/>
      </w:divBdr>
      <w:divsChild>
        <w:div w:id="1325553407">
          <w:marLeft w:val="0"/>
          <w:marRight w:val="0"/>
          <w:marTop w:val="0"/>
          <w:marBottom w:val="0"/>
          <w:divBdr>
            <w:top w:val="none" w:sz="0" w:space="0" w:color="auto"/>
            <w:left w:val="none" w:sz="0" w:space="0" w:color="auto"/>
            <w:bottom w:val="none" w:sz="0" w:space="0" w:color="auto"/>
            <w:right w:val="none" w:sz="0" w:space="0" w:color="auto"/>
          </w:divBdr>
          <w:divsChild>
            <w:div w:id="623921332">
              <w:marLeft w:val="0"/>
              <w:marRight w:val="0"/>
              <w:marTop w:val="0"/>
              <w:marBottom w:val="0"/>
              <w:divBdr>
                <w:top w:val="none" w:sz="0" w:space="0" w:color="auto"/>
                <w:left w:val="none" w:sz="0" w:space="0" w:color="auto"/>
                <w:bottom w:val="none" w:sz="0" w:space="0" w:color="auto"/>
                <w:right w:val="none" w:sz="0" w:space="0" w:color="auto"/>
              </w:divBdr>
            </w:div>
          </w:divsChild>
        </w:div>
        <w:div w:id="2032023194">
          <w:marLeft w:val="0"/>
          <w:marRight w:val="0"/>
          <w:marTop w:val="0"/>
          <w:marBottom w:val="0"/>
          <w:divBdr>
            <w:top w:val="none" w:sz="0" w:space="0" w:color="auto"/>
            <w:left w:val="none" w:sz="0" w:space="0" w:color="auto"/>
            <w:bottom w:val="none" w:sz="0" w:space="0" w:color="auto"/>
            <w:right w:val="none" w:sz="0" w:space="0" w:color="auto"/>
          </w:divBdr>
          <w:divsChild>
            <w:div w:id="583534588">
              <w:marLeft w:val="0"/>
              <w:marRight w:val="0"/>
              <w:marTop w:val="0"/>
              <w:marBottom w:val="0"/>
              <w:divBdr>
                <w:top w:val="none" w:sz="0" w:space="0" w:color="auto"/>
                <w:left w:val="none" w:sz="0" w:space="0" w:color="auto"/>
                <w:bottom w:val="none" w:sz="0" w:space="0" w:color="auto"/>
                <w:right w:val="none" w:sz="0" w:space="0" w:color="auto"/>
              </w:divBdr>
            </w:div>
            <w:div w:id="353386941">
              <w:marLeft w:val="0"/>
              <w:marRight w:val="0"/>
              <w:marTop w:val="0"/>
              <w:marBottom w:val="0"/>
              <w:divBdr>
                <w:top w:val="none" w:sz="0" w:space="0" w:color="auto"/>
                <w:left w:val="none" w:sz="0" w:space="0" w:color="auto"/>
                <w:bottom w:val="none" w:sz="0" w:space="0" w:color="auto"/>
                <w:right w:val="none" w:sz="0" w:space="0" w:color="auto"/>
              </w:divBdr>
            </w:div>
            <w:div w:id="243145304">
              <w:marLeft w:val="0"/>
              <w:marRight w:val="0"/>
              <w:marTop w:val="0"/>
              <w:marBottom w:val="0"/>
              <w:divBdr>
                <w:top w:val="none" w:sz="0" w:space="0" w:color="auto"/>
                <w:left w:val="none" w:sz="0" w:space="0" w:color="auto"/>
                <w:bottom w:val="none" w:sz="0" w:space="0" w:color="auto"/>
                <w:right w:val="none" w:sz="0" w:space="0" w:color="auto"/>
              </w:divBdr>
            </w:div>
            <w:div w:id="1716153245">
              <w:marLeft w:val="0"/>
              <w:marRight w:val="0"/>
              <w:marTop w:val="0"/>
              <w:marBottom w:val="0"/>
              <w:divBdr>
                <w:top w:val="none" w:sz="0" w:space="0" w:color="auto"/>
                <w:left w:val="none" w:sz="0" w:space="0" w:color="auto"/>
                <w:bottom w:val="none" w:sz="0" w:space="0" w:color="auto"/>
                <w:right w:val="none" w:sz="0" w:space="0" w:color="auto"/>
              </w:divBdr>
            </w:div>
            <w:div w:id="492069224">
              <w:marLeft w:val="0"/>
              <w:marRight w:val="0"/>
              <w:marTop w:val="0"/>
              <w:marBottom w:val="0"/>
              <w:divBdr>
                <w:top w:val="none" w:sz="0" w:space="0" w:color="auto"/>
                <w:left w:val="none" w:sz="0" w:space="0" w:color="auto"/>
                <w:bottom w:val="none" w:sz="0" w:space="0" w:color="auto"/>
                <w:right w:val="none" w:sz="0" w:space="0" w:color="auto"/>
              </w:divBdr>
            </w:div>
          </w:divsChild>
        </w:div>
        <w:div w:id="1284189685">
          <w:marLeft w:val="0"/>
          <w:marRight w:val="0"/>
          <w:marTop w:val="0"/>
          <w:marBottom w:val="0"/>
          <w:divBdr>
            <w:top w:val="none" w:sz="0" w:space="0" w:color="auto"/>
            <w:left w:val="none" w:sz="0" w:space="0" w:color="auto"/>
            <w:bottom w:val="none" w:sz="0" w:space="0" w:color="auto"/>
            <w:right w:val="none" w:sz="0" w:space="0" w:color="auto"/>
          </w:divBdr>
          <w:divsChild>
            <w:div w:id="817692774">
              <w:marLeft w:val="0"/>
              <w:marRight w:val="0"/>
              <w:marTop w:val="0"/>
              <w:marBottom w:val="0"/>
              <w:divBdr>
                <w:top w:val="none" w:sz="0" w:space="0" w:color="auto"/>
                <w:left w:val="none" w:sz="0" w:space="0" w:color="auto"/>
                <w:bottom w:val="none" w:sz="0" w:space="0" w:color="auto"/>
                <w:right w:val="none" w:sz="0" w:space="0" w:color="auto"/>
              </w:divBdr>
            </w:div>
            <w:div w:id="1295284485">
              <w:marLeft w:val="0"/>
              <w:marRight w:val="0"/>
              <w:marTop w:val="0"/>
              <w:marBottom w:val="0"/>
              <w:divBdr>
                <w:top w:val="none" w:sz="0" w:space="0" w:color="auto"/>
                <w:left w:val="none" w:sz="0" w:space="0" w:color="auto"/>
                <w:bottom w:val="none" w:sz="0" w:space="0" w:color="auto"/>
                <w:right w:val="none" w:sz="0" w:space="0" w:color="auto"/>
              </w:divBdr>
            </w:div>
            <w:div w:id="220945183">
              <w:marLeft w:val="0"/>
              <w:marRight w:val="0"/>
              <w:marTop w:val="0"/>
              <w:marBottom w:val="0"/>
              <w:divBdr>
                <w:top w:val="none" w:sz="0" w:space="0" w:color="auto"/>
                <w:left w:val="none" w:sz="0" w:space="0" w:color="auto"/>
                <w:bottom w:val="none" w:sz="0" w:space="0" w:color="auto"/>
                <w:right w:val="none" w:sz="0" w:space="0" w:color="auto"/>
              </w:divBdr>
            </w:div>
            <w:div w:id="1567956452">
              <w:marLeft w:val="0"/>
              <w:marRight w:val="0"/>
              <w:marTop w:val="0"/>
              <w:marBottom w:val="0"/>
              <w:divBdr>
                <w:top w:val="none" w:sz="0" w:space="0" w:color="auto"/>
                <w:left w:val="none" w:sz="0" w:space="0" w:color="auto"/>
                <w:bottom w:val="none" w:sz="0" w:space="0" w:color="auto"/>
                <w:right w:val="none" w:sz="0" w:space="0" w:color="auto"/>
              </w:divBdr>
            </w:div>
          </w:divsChild>
        </w:div>
        <w:div w:id="2070610036">
          <w:marLeft w:val="0"/>
          <w:marRight w:val="0"/>
          <w:marTop w:val="0"/>
          <w:marBottom w:val="0"/>
          <w:divBdr>
            <w:top w:val="none" w:sz="0" w:space="0" w:color="auto"/>
            <w:left w:val="none" w:sz="0" w:space="0" w:color="auto"/>
            <w:bottom w:val="none" w:sz="0" w:space="0" w:color="auto"/>
            <w:right w:val="none" w:sz="0" w:space="0" w:color="auto"/>
          </w:divBdr>
          <w:divsChild>
            <w:div w:id="1314287229">
              <w:marLeft w:val="0"/>
              <w:marRight w:val="0"/>
              <w:marTop w:val="0"/>
              <w:marBottom w:val="0"/>
              <w:divBdr>
                <w:top w:val="none" w:sz="0" w:space="0" w:color="auto"/>
                <w:left w:val="none" w:sz="0" w:space="0" w:color="auto"/>
                <w:bottom w:val="none" w:sz="0" w:space="0" w:color="auto"/>
                <w:right w:val="none" w:sz="0" w:space="0" w:color="auto"/>
              </w:divBdr>
            </w:div>
            <w:div w:id="1511213922">
              <w:marLeft w:val="0"/>
              <w:marRight w:val="0"/>
              <w:marTop w:val="0"/>
              <w:marBottom w:val="0"/>
              <w:divBdr>
                <w:top w:val="none" w:sz="0" w:space="0" w:color="auto"/>
                <w:left w:val="none" w:sz="0" w:space="0" w:color="auto"/>
                <w:bottom w:val="none" w:sz="0" w:space="0" w:color="auto"/>
                <w:right w:val="none" w:sz="0" w:space="0" w:color="auto"/>
              </w:divBdr>
            </w:div>
            <w:div w:id="2022581073">
              <w:marLeft w:val="0"/>
              <w:marRight w:val="0"/>
              <w:marTop w:val="0"/>
              <w:marBottom w:val="0"/>
              <w:divBdr>
                <w:top w:val="none" w:sz="0" w:space="0" w:color="auto"/>
                <w:left w:val="none" w:sz="0" w:space="0" w:color="auto"/>
                <w:bottom w:val="none" w:sz="0" w:space="0" w:color="auto"/>
                <w:right w:val="none" w:sz="0" w:space="0" w:color="auto"/>
              </w:divBdr>
            </w:div>
            <w:div w:id="1597405141">
              <w:marLeft w:val="0"/>
              <w:marRight w:val="0"/>
              <w:marTop w:val="0"/>
              <w:marBottom w:val="0"/>
              <w:divBdr>
                <w:top w:val="none" w:sz="0" w:space="0" w:color="auto"/>
                <w:left w:val="none" w:sz="0" w:space="0" w:color="auto"/>
                <w:bottom w:val="none" w:sz="0" w:space="0" w:color="auto"/>
                <w:right w:val="none" w:sz="0" w:space="0" w:color="auto"/>
              </w:divBdr>
            </w:div>
            <w:div w:id="559436525">
              <w:marLeft w:val="0"/>
              <w:marRight w:val="0"/>
              <w:marTop w:val="0"/>
              <w:marBottom w:val="0"/>
              <w:divBdr>
                <w:top w:val="none" w:sz="0" w:space="0" w:color="auto"/>
                <w:left w:val="none" w:sz="0" w:space="0" w:color="auto"/>
                <w:bottom w:val="none" w:sz="0" w:space="0" w:color="auto"/>
                <w:right w:val="none" w:sz="0" w:space="0" w:color="auto"/>
              </w:divBdr>
            </w:div>
          </w:divsChild>
        </w:div>
        <w:div w:id="701370505">
          <w:marLeft w:val="0"/>
          <w:marRight w:val="0"/>
          <w:marTop w:val="0"/>
          <w:marBottom w:val="0"/>
          <w:divBdr>
            <w:top w:val="none" w:sz="0" w:space="0" w:color="auto"/>
            <w:left w:val="none" w:sz="0" w:space="0" w:color="auto"/>
            <w:bottom w:val="none" w:sz="0" w:space="0" w:color="auto"/>
            <w:right w:val="none" w:sz="0" w:space="0" w:color="auto"/>
          </w:divBdr>
          <w:divsChild>
            <w:div w:id="1832791731">
              <w:marLeft w:val="0"/>
              <w:marRight w:val="0"/>
              <w:marTop w:val="0"/>
              <w:marBottom w:val="0"/>
              <w:divBdr>
                <w:top w:val="none" w:sz="0" w:space="0" w:color="auto"/>
                <w:left w:val="none" w:sz="0" w:space="0" w:color="auto"/>
                <w:bottom w:val="none" w:sz="0" w:space="0" w:color="auto"/>
                <w:right w:val="none" w:sz="0" w:space="0" w:color="auto"/>
              </w:divBdr>
            </w:div>
            <w:div w:id="10843464">
              <w:marLeft w:val="0"/>
              <w:marRight w:val="0"/>
              <w:marTop w:val="0"/>
              <w:marBottom w:val="0"/>
              <w:divBdr>
                <w:top w:val="none" w:sz="0" w:space="0" w:color="auto"/>
                <w:left w:val="none" w:sz="0" w:space="0" w:color="auto"/>
                <w:bottom w:val="none" w:sz="0" w:space="0" w:color="auto"/>
                <w:right w:val="none" w:sz="0" w:space="0" w:color="auto"/>
              </w:divBdr>
            </w:div>
            <w:div w:id="133565865">
              <w:marLeft w:val="0"/>
              <w:marRight w:val="0"/>
              <w:marTop w:val="0"/>
              <w:marBottom w:val="0"/>
              <w:divBdr>
                <w:top w:val="none" w:sz="0" w:space="0" w:color="auto"/>
                <w:left w:val="none" w:sz="0" w:space="0" w:color="auto"/>
                <w:bottom w:val="none" w:sz="0" w:space="0" w:color="auto"/>
                <w:right w:val="none" w:sz="0" w:space="0" w:color="auto"/>
              </w:divBdr>
            </w:div>
            <w:div w:id="383406982">
              <w:marLeft w:val="0"/>
              <w:marRight w:val="0"/>
              <w:marTop w:val="0"/>
              <w:marBottom w:val="0"/>
              <w:divBdr>
                <w:top w:val="none" w:sz="0" w:space="0" w:color="auto"/>
                <w:left w:val="none" w:sz="0" w:space="0" w:color="auto"/>
                <w:bottom w:val="none" w:sz="0" w:space="0" w:color="auto"/>
                <w:right w:val="none" w:sz="0" w:space="0" w:color="auto"/>
              </w:divBdr>
            </w:div>
            <w:div w:id="1626614224">
              <w:marLeft w:val="0"/>
              <w:marRight w:val="0"/>
              <w:marTop w:val="0"/>
              <w:marBottom w:val="0"/>
              <w:divBdr>
                <w:top w:val="none" w:sz="0" w:space="0" w:color="auto"/>
                <w:left w:val="none" w:sz="0" w:space="0" w:color="auto"/>
                <w:bottom w:val="none" w:sz="0" w:space="0" w:color="auto"/>
                <w:right w:val="none" w:sz="0" w:space="0" w:color="auto"/>
              </w:divBdr>
            </w:div>
          </w:divsChild>
        </w:div>
        <w:div w:id="171535285">
          <w:marLeft w:val="0"/>
          <w:marRight w:val="0"/>
          <w:marTop w:val="0"/>
          <w:marBottom w:val="0"/>
          <w:divBdr>
            <w:top w:val="none" w:sz="0" w:space="0" w:color="auto"/>
            <w:left w:val="none" w:sz="0" w:space="0" w:color="auto"/>
            <w:bottom w:val="none" w:sz="0" w:space="0" w:color="auto"/>
            <w:right w:val="none" w:sz="0" w:space="0" w:color="auto"/>
          </w:divBdr>
          <w:divsChild>
            <w:div w:id="1707833643">
              <w:marLeft w:val="0"/>
              <w:marRight w:val="0"/>
              <w:marTop w:val="0"/>
              <w:marBottom w:val="0"/>
              <w:divBdr>
                <w:top w:val="none" w:sz="0" w:space="0" w:color="auto"/>
                <w:left w:val="none" w:sz="0" w:space="0" w:color="auto"/>
                <w:bottom w:val="none" w:sz="0" w:space="0" w:color="auto"/>
                <w:right w:val="none" w:sz="0" w:space="0" w:color="auto"/>
              </w:divBdr>
            </w:div>
            <w:div w:id="522865418">
              <w:marLeft w:val="0"/>
              <w:marRight w:val="0"/>
              <w:marTop w:val="0"/>
              <w:marBottom w:val="0"/>
              <w:divBdr>
                <w:top w:val="none" w:sz="0" w:space="0" w:color="auto"/>
                <w:left w:val="none" w:sz="0" w:space="0" w:color="auto"/>
                <w:bottom w:val="none" w:sz="0" w:space="0" w:color="auto"/>
                <w:right w:val="none" w:sz="0" w:space="0" w:color="auto"/>
              </w:divBdr>
            </w:div>
            <w:div w:id="870797500">
              <w:marLeft w:val="0"/>
              <w:marRight w:val="0"/>
              <w:marTop w:val="0"/>
              <w:marBottom w:val="0"/>
              <w:divBdr>
                <w:top w:val="none" w:sz="0" w:space="0" w:color="auto"/>
                <w:left w:val="none" w:sz="0" w:space="0" w:color="auto"/>
                <w:bottom w:val="none" w:sz="0" w:space="0" w:color="auto"/>
                <w:right w:val="none" w:sz="0" w:space="0" w:color="auto"/>
              </w:divBdr>
            </w:div>
            <w:div w:id="1560706912">
              <w:marLeft w:val="0"/>
              <w:marRight w:val="0"/>
              <w:marTop w:val="0"/>
              <w:marBottom w:val="0"/>
              <w:divBdr>
                <w:top w:val="none" w:sz="0" w:space="0" w:color="auto"/>
                <w:left w:val="none" w:sz="0" w:space="0" w:color="auto"/>
                <w:bottom w:val="none" w:sz="0" w:space="0" w:color="auto"/>
                <w:right w:val="none" w:sz="0" w:space="0" w:color="auto"/>
              </w:divBdr>
            </w:div>
            <w:div w:id="542013826">
              <w:marLeft w:val="0"/>
              <w:marRight w:val="0"/>
              <w:marTop w:val="0"/>
              <w:marBottom w:val="0"/>
              <w:divBdr>
                <w:top w:val="none" w:sz="0" w:space="0" w:color="auto"/>
                <w:left w:val="none" w:sz="0" w:space="0" w:color="auto"/>
                <w:bottom w:val="none" w:sz="0" w:space="0" w:color="auto"/>
                <w:right w:val="none" w:sz="0" w:space="0" w:color="auto"/>
              </w:divBdr>
            </w:div>
          </w:divsChild>
        </w:div>
        <w:div w:id="1813331392">
          <w:marLeft w:val="0"/>
          <w:marRight w:val="0"/>
          <w:marTop w:val="0"/>
          <w:marBottom w:val="0"/>
          <w:divBdr>
            <w:top w:val="none" w:sz="0" w:space="0" w:color="auto"/>
            <w:left w:val="none" w:sz="0" w:space="0" w:color="auto"/>
            <w:bottom w:val="none" w:sz="0" w:space="0" w:color="auto"/>
            <w:right w:val="none" w:sz="0" w:space="0" w:color="auto"/>
          </w:divBdr>
          <w:divsChild>
            <w:div w:id="683365229">
              <w:marLeft w:val="0"/>
              <w:marRight w:val="0"/>
              <w:marTop w:val="0"/>
              <w:marBottom w:val="0"/>
              <w:divBdr>
                <w:top w:val="none" w:sz="0" w:space="0" w:color="auto"/>
                <w:left w:val="none" w:sz="0" w:space="0" w:color="auto"/>
                <w:bottom w:val="none" w:sz="0" w:space="0" w:color="auto"/>
                <w:right w:val="none" w:sz="0" w:space="0" w:color="auto"/>
              </w:divBdr>
            </w:div>
            <w:div w:id="2113940536">
              <w:marLeft w:val="0"/>
              <w:marRight w:val="0"/>
              <w:marTop w:val="0"/>
              <w:marBottom w:val="0"/>
              <w:divBdr>
                <w:top w:val="none" w:sz="0" w:space="0" w:color="auto"/>
                <w:left w:val="none" w:sz="0" w:space="0" w:color="auto"/>
                <w:bottom w:val="none" w:sz="0" w:space="0" w:color="auto"/>
                <w:right w:val="none" w:sz="0" w:space="0" w:color="auto"/>
              </w:divBdr>
            </w:div>
            <w:div w:id="2064136313">
              <w:marLeft w:val="0"/>
              <w:marRight w:val="0"/>
              <w:marTop w:val="0"/>
              <w:marBottom w:val="0"/>
              <w:divBdr>
                <w:top w:val="none" w:sz="0" w:space="0" w:color="auto"/>
                <w:left w:val="none" w:sz="0" w:space="0" w:color="auto"/>
                <w:bottom w:val="none" w:sz="0" w:space="0" w:color="auto"/>
                <w:right w:val="none" w:sz="0" w:space="0" w:color="auto"/>
              </w:divBdr>
            </w:div>
            <w:div w:id="1542281922">
              <w:marLeft w:val="0"/>
              <w:marRight w:val="0"/>
              <w:marTop w:val="0"/>
              <w:marBottom w:val="0"/>
              <w:divBdr>
                <w:top w:val="none" w:sz="0" w:space="0" w:color="auto"/>
                <w:left w:val="none" w:sz="0" w:space="0" w:color="auto"/>
                <w:bottom w:val="none" w:sz="0" w:space="0" w:color="auto"/>
                <w:right w:val="none" w:sz="0" w:space="0" w:color="auto"/>
              </w:divBdr>
            </w:div>
            <w:div w:id="1832913353">
              <w:marLeft w:val="0"/>
              <w:marRight w:val="0"/>
              <w:marTop w:val="0"/>
              <w:marBottom w:val="0"/>
              <w:divBdr>
                <w:top w:val="none" w:sz="0" w:space="0" w:color="auto"/>
                <w:left w:val="none" w:sz="0" w:space="0" w:color="auto"/>
                <w:bottom w:val="none" w:sz="0" w:space="0" w:color="auto"/>
                <w:right w:val="none" w:sz="0" w:space="0" w:color="auto"/>
              </w:divBdr>
            </w:div>
          </w:divsChild>
        </w:div>
        <w:div w:id="1784760311">
          <w:marLeft w:val="0"/>
          <w:marRight w:val="0"/>
          <w:marTop w:val="0"/>
          <w:marBottom w:val="0"/>
          <w:divBdr>
            <w:top w:val="none" w:sz="0" w:space="0" w:color="auto"/>
            <w:left w:val="none" w:sz="0" w:space="0" w:color="auto"/>
            <w:bottom w:val="none" w:sz="0" w:space="0" w:color="auto"/>
            <w:right w:val="none" w:sz="0" w:space="0" w:color="auto"/>
          </w:divBdr>
          <w:divsChild>
            <w:div w:id="214436136">
              <w:marLeft w:val="0"/>
              <w:marRight w:val="0"/>
              <w:marTop w:val="0"/>
              <w:marBottom w:val="0"/>
              <w:divBdr>
                <w:top w:val="none" w:sz="0" w:space="0" w:color="auto"/>
                <w:left w:val="none" w:sz="0" w:space="0" w:color="auto"/>
                <w:bottom w:val="none" w:sz="0" w:space="0" w:color="auto"/>
                <w:right w:val="none" w:sz="0" w:space="0" w:color="auto"/>
              </w:divBdr>
            </w:div>
            <w:div w:id="12191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50D637A2F02B419FB2E10CA0840066" ma:contentTypeVersion="16" ma:contentTypeDescription="Create a new document." ma:contentTypeScope="" ma:versionID="2a9e4f2abdb4af74f1c54c2105d22f45">
  <xsd:schema xmlns:xsd="http://www.w3.org/2001/XMLSchema" xmlns:xs="http://www.w3.org/2001/XMLSchema" xmlns:p="http://schemas.microsoft.com/office/2006/metadata/properties" xmlns:ns3="5c2e955a-bf38-4f4e-bfb6-9e53a77bc8b5" xmlns:ns4="1d52d989-d97e-4b3c-9601-4323a5ac1cd4" targetNamespace="http://schemas.microsoft.com/office/2006/metadata/properties" ma:root="true" ma:fieldsID="a5cc0ffc10a6122ee9474a522adf3da1" ns3:_="" ns4:_="">
    <xsd:import namespace="5c2e955a-bf38-4f4e-bfb6-9e53a77bc8b5"/>
    <xsd:import namespace="1d52d989-d97e-4b3c-9601-4323a5ac1cd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_activity" minOccurs="0"/>
                <xsd:element ref="ns4:MediaServiceObjectDetectorVersions" minOccurs="0"/>
                <xsd:element ref="ns4:MediaServiceOCR" minOccurs="0"/>
                <xsd:element ref="ns4:MediaServiceGenerationTime" minOccurs="0"/>
                <xsd:element ref="ns4:MediaServiceEventHashCode"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e955a-bf38-4f4e-bfb6-9e53a77bc8b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d52d989-d97e-4b3c-9601-4323a5ac1c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d52d989-d97e-4b3c-9601-4323a5ac1cd4" xsi:nil="true"/>
  </documentManagement>
</p:properties>
</file>

<file path=customXml/itemProps1.xml><?xml version="1.0" encoding="utf-8"?>
<ds:datastoreItem xmlns:ds="http://schemas.openxmlformats.org/officeDocument/2006/customXml" ds:itemID="{AEA7293C-58E6-4B10-B98B-B516275FE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e955a-bf38-4f4e-bfb6-9e53a77bc8b5"/>
    <ds:schemaRef ds:uri="1d52d989-d97e-4b3c-9601-4323a5ac1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6CE924-CECB-4B6E-A94A-64EF99C9EE0D}">
  <ds:schemaRefs>
    <ds:schemaRef ds:uri="http://schemas.microsoft.com/sharepoint/v3/contenttype/forms"/>
  </ds:schemaRefs>
</ds:datastoreItem>
</file>

<file path=customXml/itemProps3.xml><?xml version="1.0" encoding="utf-8"?>
<ds:datastoreItem xmlns:ds="http://schemas.openxmlformats.org/officeDocument/2006/customXml" ds:itemID="{AE1804BA-A608-40C8-A443-F836D7D42FC4}">
  <ds:schemaRefs>
    <ds:schemaRef ds:uri="http://schemas.microsoft.com/office/2006/metadata/properties"/>
    <ds:schemaRef ds:uri="http://schemas.microsoft.com/office/infopath/2007/PartnerControls"/>
    <ds:schemaRef ds:uri="1d52d989-d97e-4b3c-9601-4323a5ac1cd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2250</Words>
  <Characters>12831</Characters>
  <Application>Microsoft Office Word</Application>
  <DocSecurity>4</DocSecurity>
  <Lines>106</Lines>
  <Paragraphs>30</Paragraphs>
  <ScaleCrop>false</ScaleCrop>
  <Company>The Thinking Schools Academy Trust</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Abbott, Lucy</dc:creator>
  <cp:keywords/>
  <dc:description/>
  <cp:lastModifiedBy>Peterson, Joanne (TSAT)</cp:lastModifiedBy>
  <cp:revision>2</cp:revision>
  <dcterms:created xsi:type="dcterms:W3CDTF">2025-10-14T08:46:00Z</dcterms:created>
  <dcterms:modified xsi:type="dcterms:W3CDTF">2025-10-14T08:46:00Z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0x0101008650D637A2F02B419FB2E10CA0840066</vt:lpwstr>
  </property>
</Properties>
</file>